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156AA" w:rsidRPr="00B85145" w14:paraId="097FA878" w14:textId="77777777" w:rsidTr="00D357E3">
        <w:trPr>
          <w:cantSplit/>
          <w:jc w:val="center"/>
        </w:trPr>
        <w:tc>
          <w:tcPr>
            <w:tcW w:w="1134" w:type="dxa"/>
            <w:vMerge w:val="restart"/>
            <w:vAlign w:val="center"/>
          </w:tcPr>
          <w:p w14:paraId="67F4DE8B" w14:textId="77777777" w:rsidR="006156AA" w:rsidRPr="00B85145" w:rsidRDefault="006156AA" w:rsidP="00D357E3">
            <w:pPr>
              <w:jc w:val="center"/>
              <w:rPr>
                <w:sz w:val="20"/>
                <w:szCs w:val="20"/>
              </w:rPr>
            </w:pPr>
            <w:bookmarkStart w:id="0" w:name="dtitle1" w:colFirst="1" w:colLast="1"/>
            <w:r w:rsidRPr="00B85145">
              <w:rPr>
                <w:noProof/>
                <w:sz w:val="20"/>
                <w:szCs w:val="20"/>
                <w:lang w:eastAsia="en-GB"/>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B85145" w:rsidRDefault="006156AA" w:rsidP="00D357E3">
            <w:pPr>
              <w:rPr>
                <w:rFonts w:ascii="Times New Roman" w:hAnsi="Times New Roman" w:cs="Times New Roman"/>
                <w:sz w:val="16"/>
                <w:szCs w:val="16"/>
              </w:rPr>
            </w:pPr>
            <w:r w:rsidRPr="00B85145">
              <w:rPr>
                <w:rFonts w:ascii="Times New Roman" w:hAnsi="Times New Roman" w:cs="Times New Roman"/>
                <w:sz w:val="16"/>
                <w:szCs w:val="16"/>
              </w:rPr>
              <w:t>INTERNATIONAL TELECOMMUNICATION UNION</w:t>
            </w:r>
          </w:p>
          <w:p w14:paraId="050F16D5" w14:textId="77777777" w:rsidR="006156AA" w:rsidRPr="00B85145" w:rsidRDefault="006156AA" w:rsidP="00D357E3">
            <w:pPr>
              <w:rPr>
                <w:rFonts w:ascii="Times New Roman" w:hAnsi="Times New Roman" w:cs="Times New Roman"/>
                <w:b/>
                <w:bCs/>
                <w:sz w:val="26"/>
                <w:szCs w:val="26"/>
              </w:rPr>
            </w:pPr>
            <w:r w:rsidRPr="00B85145">
              <w:rPr>
                <w:rFonts w:ascii="Times New Roman" w:hAnsi="Times New Roman" w:cs="Times New Roman"/>
                <w:b/>
                <w:bCs/>
                <w:sz w:val="26"/>
                <w:szCs w:val="26"/>
              </w:rPr>
              <w:t>TELECOMMUNICATION</w:t>
            </w:r>
            <w:r w:rsidRPr="00B85145">
              <w:rPr>
                <w:rFonts w:ascii="Times New Roman" w:hAnsi="Times New Roman" w:cs="Times New Roman"/>
                <w:b/>
                <w:bCs/>
                <w:sz w:val="26"/>
                <w:szCs w:val="26"/>
              </w:rPr>
              <w:br/>
              <w:t>STANDARDIZATION SECTOR</w:t>
            </w:r>
          </w:p>
          <w:p w14:paraId="2EEBA087" w14:textId="77777777" w:rsidR="006156AA" w:rsidRPr="00B85145" w:rsidRDefault="006156AA" w:rsidP="00D357E3">
            <w:pPr>
              <w:rPr>
                <w:rFonts w:ascii="Times New Roman" w:hAnsi="Times New Roman" w:cs="Times New Roman"/>
                <w:sz w:val="20"/>
                <w:szCs w:val="20"/>
              </w:rPr>
            </w:pPr>
            <w:r w:rsidRPr="00B85145">
              <w:rPr>
                <w:rFonts w:ascii="Times New Roman" w:hAnsi="Times New Roman" w:cs="Times New Roman"/>
                <w:sz w:val="20"/>
                <w:szCs w:val="20"/>
              </w:rPr>
              <w:t>STUDY PERIOD 2017-2020</w:t>
            </w:r>
          </w:p>
        </w:tc>
        <w:tc>
          <w:tcPr>
            <w:tcW w:w="4537" w:type="dxa"/>
            <w:gridSpan w:val="3"/>
            <w:vAlign w:val="center"/>
          </w:tcPr>
          <w:p w14:paraId="207A28E5" w14:textId="2986E56D" w:rsidR="006156AA" w:rsidRPr="00B85145" w:rsidRDefault="00EF6360" w:rsidP="00C43909">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7B6169" w:rsidRPr="00B85145">
                  <w:rPr>
                    <w:rFonts w:ascii="Times New Roman" w:eastAsia="SimSun" w:hAnsi="Times New Roman" w:cs="Times New Roman"/>
                    <w:b/>
                    <w:sz w:val="32"/>
                    <w:szCs w:val="20"/>
                    <w:lang w:eastAsia="en-US"/>
                  </w:rPr>
                  <w:t>TD02</w:t>
                </w:r>
                <w:r w:rsidR="00C43909">
                  <w:rPr>
                    <w:rFonts w:ascii="Times New Roman" w:eastAsia="SimSun" w:hAnsi="Times New Roman" w:cs="Times New Roman"/>
                    <w:b/>
                    <w:sz w:val="32"/>
                    <w:szCs w:val="20"/>
                    <w:lang w:eastAsia="en-US"/>
                  </w:rPr>
                  <w:t>5</w:t>
                </w:r>
              </w:sdtContent>
            </w:sdt>
          </w:p>
        </w:tc>
      </w:tr>
      <w:tr w:rsidR="006156AA" w:rsidRPr="00B85145" w14:paraId="41071CB4" w14:textId="77777777" w:rsidTr="00D357E3">
        <w:trPr>
          <w:cantSplit/>
          <w:jc w:val="center"/>
        </w:trPr>
        <w:tc>
          <w:tcPr>
            <w:tcW w:w="1134" w:type="dxa"/>
            <w:vMerge/>
          </w:tcPr>
          <w:p w14:paraId="016EBDD1" w14:textId="77777777" w:rsidR="006156AA" w:rsidRPr="00B85145" w:rsidRDefault="006156AA" w:rsidP="00D357E3">
            <w:pPr>
              <w:rPr>
                <w:smallCaps/>
                <w:sz w:val="20"/>
              </w:rPr>
            </w:pPr>
          </w:p>
        </w:tc>
        <w:tc>
          <w:tcPr>
            <w:tcW w:w="3969" w:type="dxa"/>
            <w:gridSpan w:val="2"/>
            <w:vMerge/>
          </w:tcPr>
          <w:p w14:paraId="1074B393" w14:textId="77777777" w:rsidR="006156AA" w:rsidRPr="00B85145" w:rsidRDefault="006156AA" w:rsidP="00D357E3">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819CE2A" w14:textId="0B356BE2" w:rsidR="006156AA" w:rsidRPr="00B85145" w:rsidRDefault="00A645C1" w:rsidP="00D357E3">
                <w:pPr>
                  <w:jc w:val="right"/>
                  <w:rPr>
                    <w:rFonts w:ascii="Times New Roman" w:hAnsi="Times New Roman" w:cs="Times New Roman"/>
                    <w:b/>
                    <w:bCs/>
                    <w:sz w:val="28"/>
                    <w:szCs w:val="28"/>
                    <w:lang w:eastAsia="ja-JP"/>
                  </w:rPr>
                </w:pPr>
                <w:r w:rsidRPr="00B85145">
                  <w:rPr>
                    <w:rFonts w:asciiTheme="majorBidi" w:hAnsiTheme="majorBidi" w:cstheme="majorBidi"/>
                    <w:b/>
                    <w:bCs/>
                    <w:smallCaps/>
                    <w:sz w:val="28"/>
                    <w:szCs w:val="28"/>
                    <w:lang w:eastAsia="ja-JP"/>
                  </w:rPr>
                  <w:t>TSAG RG-StdsStrat</w:t>
                </w:r>
              </w:p>
            </w:tc>
          </w:sdtContent>
        </w:sdt>
      </w:tr>
      <w:tr w:rsidR="006156AA" w:rsidRPr="00B85145" w14:paraId="28D18601" w14:textId="77777777" w:rsidTr="00D357E3">
        <w:trPr>
          <w:cantSplit/>
          <w:jc w:val="center"/>
        </w:trPr>
        <w:tc>
          <w:tcPr>
            <w:tcW w:w="1134" w:type="dxa"/>
            <w:vMerge/>
            <w:tcBorders>
              <w:bottom w:val="single" w:sz="12" w:space="0" w:color="auto"/>
            </w:tcBorders>
          </w:tcPr>
          <w:p w14:paraId="48E4F5B7" w14:textId="77777777" w:rsidR="006156AA" w:rsidRPr="00B85145" w:rsidRDefault="006156AA" w:rsidP="00D357E3">
            <w:pPr>
              <w:rPr>
                <w:b/>
                <w:bCs/>
                <w:sz w:val="26"/>
              </w:rPr>
            </w:pPr>
          </w:p>
        </w:tc>
        <w:tc>
          <w:tcPr>
            <w:tcW w:w="3969" w:type="dxa"/>
            <w:gridSpan w:val="2"/>
            <w:vMerge/>
            <w:tcBorders>
              <w:bottom w:val="single" w:sz="12" w:space="0" w:color="auto"/>
            </w:tcBorders>
          </w:tcPr>
          <w:p w14:paraId="12B33C88" w14:textId="77777777" w:rsidR="006156AA" w:rsidRPr="00B85145" w:rsidRDefault="006156AA" w:rsidP="00D357E3">
            <w:pPr>
              <w:rPr>
                <w:b/>
                <w:bCs/>
                <w:sz w:val="26"/>
              </w:rPr>
            </w:pPr>
          </w:p>
        </w:tc>
        <w:tc>
          <w:tcPr>
            <w:tcW w:w="4537" w:type="dxa"/>
            <w:gridSpan w:val="3"/>
            <w:tcBorders>
              <w:bottom w:val="single" w:sz="12" w:space="0" w:color="auto"/>
            </w:tcBorders>
            <w:vAlign w:val="center"/>
          </w:tcPr>
          <w:p w14:paraId="0125F917" w14:textId="77777777" w:rsidR="006156AA" w:rsidRPr="00B85145" w:rsidRDefault="006156AA" w:rsidP="00D357E3">
            <w:pPr>
              <w:jc w:val="right"/>
              <w:rPr>
                <w:rFonts w:ascii="Times New Roman" w:hAnsi="Times New Roman" w:cs="Times New Roman"/>
                <w:b/>
                <w:bCs/>
                <w:sz w:val="28"/>
                <w:szCs w:val="28"/>
                <w:lang w:eastAsia="ja-JP"/>
              </w:rPr>
            </w:pPr>
            <w:r w:rsidRPr="00B85145">
              <w:rPr>
                <w:rFonts w:ascii="Times New Roman" w:hAnsi="Times New Roman" w:cs="Times New Roman"/>
                <w:b/>
                <w:bCs/>
                <w:sz w:val="28"/>
                <w:szCs w:val="28"/>
                <w:lang w:eastAsia="ja-JP"/>
              </w:rPr>
              <w:t>English only</w:t>
            </w:r>
          </w:p>
        </w:tc>
      </w:tr>
      <w:tr w:rsidR="006156AA" w:rsidRPr="00B85145" w14:paraId="726E073A" w14:textId="77777777" w:rsidTr="00D357E3">
        <w:trPr>
          <w:cantSplit/>
          <w:jc w:val="center"/>
        </w:trPr>
        <w:tc>
          <w:tcPr>
            <w:tcW w:w="1418" w:type="dxa"/>
            <w:gridSpan w:val="2"/>
          </w:tcPr>
          <w:p w14:paraId="090E9302" w14:textId="77777777" w:rsidR="006156AA" w:rsidRPr="00B85145" w:rsidRDefault="006156AA" w:rsidP="00D357E3">
            <w:pPr>
              <w:rPr>
                <w:rFonts w:ascii="Times New Roman" w:hAnsi="Times New Roman" w:cs="Times New Roman"/>
                <w:b/>
                <w:bCs/>
                <w:sz w:val="24"/>
                <w:szCs w:val="24"/>
              </w:rPr>
            </w:pPr>
            <w:bookmarkStart w:id="1" w:name="InsertLogo"/>
            <w:bookmarkStart w:id="2" w:name="dbluepink" w:colFirst="1" w:colLast="1"/>
            <w:bookmarkEnd w:id="1"/>
            <w:r w:rsidRPr="00B85145">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27C7730B" w:rsidR="006156AA" w:rsidRPr="00B85145" w:rsidRDefault="006156AA" w:rsidP="006156AA">
                <w:pPr>
                  <w:rPr>
                    <w:rFonts w:ascii="Times New Roman" w:hAnsi="Times New Roman" w:cs="Times New Roman"/>
                    <w:sz w:val="24"/>
                    <w:szCs w:val="24"/>
                  </w:rPr>
                </w:pPr>
                <w:r w:rsidRPr="00B85145">
                  <w:rPr>
                    <w:rStyle w:val="PlaceholderText"/>
                    <w:rFonts w:ascii="Times New Roman" w:hAnsi="Times New Roman" w:cs="Times New Roman"/>
                    <w:sz w:val="24"/>
                    <w:szCs w:val="24"/>
                  </w:rPr>
                  <w:t>[QuestionText]</w:t>
                </w:r>
              </w:p>
            </w:tc>
          </w:sdtContent>
        </w:sdt>
        <w:tc>
          <w:tcPr>
            <w:tcW w:w="4395" w:type="dxa"/>
            <w:gridSpan w:val="2"/>
          </w:tcPr>
          <w:p w14:paraId="69A4CD8A" w14:textId="6136D0A4" w:rsidR="006156AA" w:rsidRPr="00B85145" w:rsidRDefault="00EF6360" w:rsidP="00863172">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B85145">
                  <w:rPr>
                    <w:rFonts w:ascii="Times New Roman" w:hAnsi="Times New Roman" w:cs="Times New Roman"/>
                    <w:sz w:val="24"/>
                    <w:szCs w:val="24"/>
                    <w:lang w:eastAsia="ja-JP"/>
                  </w:rPr>
                  <w:t>E-Meeting</w:t>
                </w:r>
              </w:sdtContent>
            </w:sdt>
            <w:r w:rsidR="006156AA" w:rsidRPr="00B85145">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156AA" w:rsidRPr="00B85145">
                  <w:rPr>
                    <w:rFonts w:ascii="Times New Roman" w:hAnsi="Times New Roman" w:cs="Times New Roman"/>
                    <w:sz w:val="24"/>
                    <w:szCs w:val="24"/>
                    <w:lang w:eastAsia="ja-JP"/>
                  </w:rPr>
                  <w:t>201</w:t>
                </w:r>
                <w:r w:rsidR="00863172" w:rsidRPr="00B85145">
                  <w:rPr>
                    <w:rFonts w:ascii="Times New Roman" w:hAnsi="Times New Roman" w:cs="Times New Roman"/>
                    <w:sz w:val="24"/>
                    <w:szCs w:val="24"/>
                    <w:lang w:eastAsia="ja-JP"/>
                  </w:rPr>
                  <w:t>9</w:t>
                </w:r>
                <w:r w:rsidR="006156AA" w:rsidRPr="00B85145">
                  <w:rPr>
                    <w:rFonts w:ascii="Times New Roman" w:hAnsi="Times New Roman" w:cs="Times New Roman"/>
                    <w:sz w:val="24"/>
                    <w:szCs w:val="24"/>
                    <w:lang w:eastAsia="ja-JP"/>
                  </w:rPr>
                  <w:t>-</w:t>
                </w:r>
                <w:r w:rsidR="00863172" w:rsidRPr="00B85145">
                  <w:rPr>
                    <w:rFonts w:ascii="Times New Roman" w:hAnsi="Times New Roman" w:cs="Times New Roman"/>
                    <w:sz w:val="24"/>
                    <w:szCs w:val="24"/>
                    <w:lang w:eastAsia="ja-JP"/>
                  </w:rPr>
                  <w:t>02</w:t>
                </w:r>
                <w:r w:rsidR="006156AA" w:rsidRPr="00B85145">
                  <w:rPr>
                    <w:rFonts w:ascii="Times New Roman" w:hAnsi="Times New Roman" w:cs="Times New Roman"/>
                    <w:sz w:val="24"/>
                    <w:szCs w:val="24"/>
                    <w:lang w:eastAsia="ja-JP"/>
                  </w:rPr>
                  <w:t>-</w:t>
                </w:r>
                <w:r w:rsidR="00863172" w:rsidRPr="00B85145">
                  <w:rPr>
                    <w:rFonts w:ascii="Times New Roman" w:hAnsi="Times New Roman" w:cs="Times New Roman"/>
                    <w:sz w:val="24"/>
                    <w:szCs w:val="24"/>
                    <w:lang w:eastAsia="ja-JP"/>
                  </w:rPr>
                  <w:t>28</w:t>
                </w:r>
              </w:sdtContent>
            </w:sdt>
          </w:p>
        </w:tc>
      </w:tr>
      <w:bookmarkEnd w:id="2"/>
      <w:tr w:rsidR="006156AA" w:rsidRPr="00B85145" w14:paraId="73AB1F2E" w14:textId="77777777" w:rsidTr="00D357E3">
        <w:trPr>
          <w:cantSplit/>
          <w:jc w:val="center"/>
        </w:trPr>
        <w:tc>
          <w:tcPr>
            <w:tcW w:w="9640" w:type="dxa"/>
            <w:gridSpan w:val="6"/>
          </w:tcPr>
          <w:p w14:paraId="0218275F" w14:textId="77777777" w:rsidR="006156AA" w:rsidRPr="00B85145" w:rsidRDefault="006156AA" w:rsidP="006156AA">
            <w:pPr>
              <w:spacing w:before="120" w:after="0" w:line="240" w:lineRule="auto"/>
              <w:jc w:val="center"/>
              <w:rPr>
                <w:rFonts w:ascii="Times New Roman" w:hAnsi="Times New Roman" w:cs="Times New Roman"/>
                <w:b/>
                <w:bCs/>
                <w:sz w:val="24"/>
                <w:szCs w:val="24"/>
              </w:rPr>
            </w:pPr>
            <w:r w:rsidRPr="00B85145">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B85145">
                  <w:rPr>
                    <w:rFonts w:ascii="Times New Roman" w:hAnsi="Times New Roman" w:cs="Times New Roman"/>
                    <w:b/>
                    <w:bCs/>
                    <w:sz w:val="24"/>
                    <w:szCs w:val="24"/>
                    <w:lang w:eastAsia="ja-JP"/>
                  </w:rPr>
                  <w:t>DOC</w:t>
                </w:r>
              </w:sdtContent>
            </w:sdt>
          </w:p>
        </w:tc>
      </w:tr>
      <w:tr w:rsidR="006156AA" w:rsidRPr="00B85145" w14:paraId="1C484E11" w14:textId="77777777" w:rsidTr="00D357E3">
        <w:trPr>
          <w:cantSplit/>
          <w:jc w:val="center"/>
        </w:trPr>
        <w:tc>
          <w:tcPr>
            <w:tcW w:w="1418" w:type="dxa"/>
            <w:gridSpan w:val="2"/>
          </w:tcPr>
          <w:p w14:paraId="06D82659" w14:textId="77777777" w:rsidR="006156AA" w:rsidRPr="00B85145" w:rsidRDefault="006156AA" w:rsidP="00D357E3">
            <w:pPr>
              <w:rPr>
                <w:rFonts w:ascii="Times New Roman" w:hAnsi="Times New Roman" w:cs="Times New Roman"/>
                <w:b/>
                <w:bCs/>
                <w:sz w:val="24"/>
                <w:szCs w:val="24"/>
              </w:rPr>
            </w:pPr>
            <w:r w:rsidRPr="00B85145">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D43C77A" w14:textId="562C5346" w:rsidR="006156AA" w:rsidRPr="00B85145" w:rsidRDefault="006156AA" w:rsidP="00872543">
                <w:pPr>
                  <w:rPr>
                    <w:rFonts w:ascii="Times New Roman" w:hAnsi="Times New Roman" w:cs="Times New Roman"/>
                    <w:sz w:val="24"/>
                    <w:szCs w:val="24"/>
                  </w:rPr>
                </w:pPr>
                <w:r w:rsidRPr="00B85145">
                  <w:rPr>
                    <w:rFonts w:ascii="Times New Roman" w:hAnsi="Times New Roman" w:cs="Times New Roman"/>
                    <w:sz w:val="24"/>
                    <w:szCs w:val="24"/>
                  </w:rPr>
                  <w:t>Rappor</w:t>
                </w:r>
                <w:r w:rsidR="00872543" w:rsidRPr="00B85145">
                  <w:rPr>
                    <w:rFonts w:ascii="Times New Roman" w:hAnsi="Times New Roman" w:cs="Times New Roman"/>
                    <w:sz w:val="24"/>
                    <w:szCs w:val="24"/>
                  </w:rPr>
                  <w:t>teur, TSAG Rapporteur Group on Standardization Strategy</w:t>
                </w:r>
              </w:p>
            </w:tc>
          </w:sdtContent>
        </w:sdt>
      </w:tr>
      <w:tr w:rsidR="006156AA" w:rsidRPr="00B85145" w14:paraId="04F46142" w14:textId="77777777" w:rsidTr="00D357E3">
        <w:trPr>
          <w:cantSplit/>
          <w:jc w:val="center"/>
        </w:trPr>
        <w:tc>
          <w:tcPr>
            <w:tcW w:w="1418" w:type="dxa"/>
            <w:gridSpan w:val="2"/>
          </w:tcPr>
          <w:p w14:paraId="1CE7A53D" w14:textId="77777777" w:rsidR="006156AA" w:rsidRPr="00B85145" w:rsidRDefault="006156AA" w:rsidP="00D357E3">
            <w:pPr>
              <w:rPr>
                <w:rFonts w:ascii="Times New Roman" w:hAnsi="Times New Roman" w:cs="Times New Roman"/>
                <w:sz w:val="24"/>
                <w:szCs w:val="24"/>
              </w:rPr>
            </w:pPr>
            <w:r w:rsidRPr="00B85145">
              <w:rPr>
                <w:rFonts w:ascii="Times New Roman" w:hAnsi="Times New Roman" w:cs="Times New Roman"/>
                <w:b/>
                <w:bCs/>
                <w:sz w:val="24"/>
                <w:szCs w:val="24"/>
              </w:rPr>
              <w:t>Title:</w:t>
            </w:r>
          </w:p>
        </w:tc>
        <w:tc>
          <w:tcPr>
            <w:tcW w:w="8222" w:type="dxa"/>
            <w:gridSpan w:val="4"/>
          </w:tcPr>
          <w:p w14:paraId="7DBADE70" w14:textId="32A646F4" w:rsidR="006156AA" w:rsidRPr="00B85145" w:rsidRDefault="00FA78FB" w:rsidP="00863172">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Content>
                <w:r>
                  <w:rPr>
                    <w:rFonts w:asciiTheme="majorBidi" w:hAnsiTheme="majorBidi" w:cstheme="majorBidi"/>
                    <w:sz w:val="24"/>
                    <w:szCs w:val="24"/>
                  </w:rPr>
                  <w:t>R</w:t>
                </w:r>
                <w:r w:rsidRPr="00B85145">
                  <w:rPr>
                    <w:rFonts w:asciiTheme="majorBidi" w:hAnsiTheme="majorBidi" w:cstheme="majorBidi"/>
                    <w:sz w:val="24"/>
                    <w:szCs w:val="24"/>
                  </w:rPr>
                  <w:t>eport of the TSAG RG-StdsStrat interim e-meeting, 28 February 2019</w:t>
                </w:r>
              </w:sdtContent>
            </w:sdt>
          </w:p>
        </w:tc>
      </w:tr>
      <w:tr w:rsidR="006156AA" w:rsidRPr="00B85145" w14:paraId="1186EB0B" w14:textId="77777777" w:rsidTr="00D357E3">
        <w:trPr>
          <w:cantSplit/>
          <w:jc w:val="center"/>
        </w:trPr>
        <w:tc>
          <w:tcPr>
            <w:tcW w:w="1418" w:type="dxa"/>
            <w:gridSpan w:val="2"/>
            <w:tcBorders>
              <w:bottom w:val="single" w:sz="6" w:space="0" w:color="auto"/>
            </w:tcBorders>
          </w:tcPr>
          <w:p w14:paraId="2E43CA1D" w14:textId="77777777" w:rsidR="006156AA" w:rsidRPr="00B85145" w:rsidRDefault="006156AA" w:rsidP="00D357E3">
            <w:pPr>
              <w:rPr>
                <w:rFonts w:ascii="Times New Roman" w:hAnsi="Times New Roman" w:cs="Times New Roman"/>
                <w:b/>
                <w:bCs/>
                <w:sz w:val="24"/>
                <w:szCs w:val="24"/>
              </w:rPr>
            </w:pPr>
            <w:r w:rsidRPr="00B85145">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79AD89A8" w14:textId="77777777" w:rsidR="006156AA" w:rsidRPr="00B85145" w:rsidRDefault="006156AA" w:rsidP="00D357E3">
                <w:pPr>
                  <w:rPr>
                    <w:rFonts w:ascii="Times New Roman" w:hAnsi="Times New Roman" w:cs="Times New Roman"/>
                    <w:sz w:val="24"/>
                    <w:szCs w:val="24"/>
                  </w:rPr>
                </w:pPr>
                <w:r w:rsidRPr="00B85145">
                  <w:rPr>
                    <w:rFonts w:ascii="Times New Roman" w:hAnsi="Times New Roman" w:cs="Times New Roman"/>
                    <w:sz w:val="24"/>
                    <w:szCs w:val="24"/>
                  </w:rPr>
                  <w:t>Admin</w:t>
                </w:r>
              </w:p>
            </w:tc>
          </w:sdtContent>
        </w:sdt>
      </w:tr>
      <w:tr w:rsidR="00B66CFD" w:rsidRPr="00B85145" w14:paraId="042DC24F" w14:textId="77777777" w:rsidTr="00D357E3">
        <w:trPr>
          <w:cantSplit/>
          <w:jc w:val="center"/>
        </w:trPr>
        <w:tc>
          <w:tcPr>
            <w:tcW w:w="1418" w:type="dxa"/>
            <w:gridSpan w:val="2"/>
            <w:tcBorders>
              <w:top w:val="single" w:sz="6" w:space="0" w:color="auto"/>
              <w:bottom w:val="single" w:sz="6" w:space="0" w:color="auto"/>
            </w:tcBorders>
          </w:tcPr>
          <w:p w14:paraId="4ECADAAF" w14:textId="77777777" w:rsidR="00B66CFD" w:rsidRPr="00B85145" w:rsidRDefault="00B66CFD" w:rsidP="00B66CFD">
            <w:pPr>
              <w:rPr>
                <w:rFonts w:ascii="Times New Roman" w:hAnsi="Times New Roman" w:cs="Times New Roman"/>
                <w:b/>
                <w:bCs/>
                <w:sz w:val="24"/>
                <w:szCs w:val="24"/>
              </w:rPr>
            </w:pPr>
            <w:r w:rsidRPr="00B85145">
              <w:rPr>
                <w:rFonts w:ascii="Times New Roman" w:hAnsi="Times New Roman" w:cs="Times New Roman"/>
                <w:b/>
                <w:bCs/>
                <w:sz w:val="24"/>
                <w:szCs w:val="24"/>
              </w:rPr>
              <w:t>Contact:</w:t>
            </w:r>
          </w:p>
        </w:tc>
        <w:tc>
          <w:tcPr>
            <w:tcW w:w="4111" w:type="dxa"/>
            <w:gridSpan w:val="3"/>
            <w:tcBorders>
              <w:top w:val="single" w:sz="6" w:space="0" w:color="auto"/>
              <w:bottom w:val="single" w:sz="6" w:space="0" w:color="auto"/>
            </w:tcBorders>
          </w:tcPr>
          <w:p w14:paraId="57344497" w14:textId="0DA729CC" w:rsidR="00B66CFD" w:rsidRPr="00B85145" w:rsidRDefault="00B66CFD" w:rsidP="00B66CFD">
            <w:pPr>
              <w:rPr>
                <w:rFonts w:ascii="Times New Roman" w:hAnsi="Times New Roman" w:cs="Times New Roman"/>
                <w:sz w:val="24"/>
                <w:szCs w:val="24"/>
              </w:rPr>
            </w:pPr>
            <w:r w:rsidRPr="00B85145">
              <w:rPr>
                <w:rFonts w:asciiTheme="majorBidi" w:hAnsiTheme="majorBidi" w:cstheme="majorBidi"/>
                <w:sz w:val="24"/>
                <w:szCs w:val="24"/>
              </w:rPr>
              <w:t>Didier Berthoumieux</w:t>
            </w:r>
            <w:r w:rsidRPr="00B85145">
              <w:rPr>
                <w:rFonts w:asciiTheme="majorBidi" w:hAnsiTheme="majorBidi" w:cstheme="majorBidi"/>
                <w:sz w:val="24"/>
                <w:szCs w:val="24"/>
              </w:rPr>
              <w:br/>
              <w:t>Rapporteur TSAG RG-StdsStrat</w:t>
            </w:r>
          </w:p>
        </w:tc>
        <w:tc>
          <w:tcPr>
            <w:tcW w:w="4111" w:type="dxa"/>
            <w:tcBorders>
              <w:top w:val="single" w:sz="6" w:space="0" w:color="auto"/>
              <w:bottom w:val="single" w:sz="6" w:space="0" w:color="auto"/>
            </w:tcBorders>
          </w:tcPr>
          <w:p w14:paraId="0B38269B" w14:textId="1D391E34" w:rsidR="00B66CFD" w:rsidRPr="00B85145" w:rsidRDefault="00B66CFD" w:rsidP="00B66CFD">
            <w:pPr>
              <w:rPr>
                <w:rFonts w:ascii="Times New Roman" w:hAnsi="Times New Roman" w:cs="Times New Roman"/>
                <w:sz w:val="24"/>
                <w:szCs w:val="24"/>
              </w:rPr>
            </w:pPr>
            <w:r w:rsidRPr="00B85145">
              <w:rPr>
                <w:rFonts w:asciiTheme="majorBidi" w:hAnsiTheme="majorBidi" w:cstheme="majorBidi"/>
                <w:sz w:val="24"/>
                <w:szCs w:val="24"/>
              </w:rPr>
              <w:t>Tel:</w:t>
            </w:r>
            <w:r w:rsidRPr="00B85145">
              <w:rPr>
                <w:rFonts w:asciiTheme="majorBidi" w:hAnsiTheme="majorBidi" w:cstheme="majorBidi"/>
                <w:sz w:val="24"/>
                <w:szCs w:val="24"/>
              </w:rPr>
              <w:tab/>
              <w:t>+33 608 56 51 10</w:t>
            </w:r>
            <w:r w:rsidRPr="00B85145">
              <w:rPr>
                <w:rFonts w:asciiTheme="majorBidi" w:hAnsiTheme="majorBidi" w:cstheme="majorBidi"/>
                <w:sz w:val="24"/>
                <w:szCs w:val="24"/>
              </w:rPr>
              <w:br/>
              <w:t xml:space="preserve">E-mail: </w:t>
            </w:r>
            <w:hyperlink r:id="rId9" w:history="1">
              <w:r w:rsidRPr="00B85145">
                <w:rPr>
                  <w:rStyle w:val="Hyperlink"/>
                  <w:rFonts w:ascii="Times New Roman" w:eastAsia="MS Mincho" w:hAnsi="Times New Roman"/>
                  <w:sz w:val="24"/>
                  <w:szCs w:val="24"/>
                </w:rPr>
                <w:t>didier.berthoumieux@nokia.com</w:t>
              </w:r>
            </w:hyperlink>
          </w:p>
        </w:tc>
      </w:tr>
    </w:tbl>
    <w:p w14:paraId="6A83F470" w14:textId="77777777" w:rsidR="006156AA" w:rsidRPr="00B85145"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B85145" w14:paraId="6681ADE5" w14:textId="77777777" w:rsidTr="00D357E3">
        <w:trPr>
          <w:cantSplit/>
          <w:jc w:val="center"/>
        </w:trPr>
        <w:tc>
          <w:tcPr>
            <w:tcW w:w="1418" w:type="dxa"/>
          </w:tcPr>
          <w:p w14:paraId="63455F2D" w14:textId="77777777" w:rsidR="006156AA" w:rsidRPr="00B85145" w:rsidRDefault="006156AA" w:rsidP="00D357E3">
            <w:pPr>
              <w:rPr>
                <w:rFonts w:ascii="Times New Roman" w:hAnsi="Times New Roman" w:cs="Times New Roman"/>
                <w:b/>
                <w:bCs/>
                <w:sz w:val="24"/>
                <w:szCs w:val="24"/>
              </w:rPr>
            </w:pPr>
            <w:r w:rsidRPr="00B85145">
              <w:rPr>
                <w:rFonts w:ascii="Times New Roman" w:hAnsi="Times New Roman" w:cs="Times New Roman"/>
                <w:b/>
                <w:bCs/>
                <w:sz w:val="24"/>
                <w:szCs w:val="24"/>
              </w:rPr>
              <w:t>Keywords:</w:t>
            </w:r>
          </w:p>
        </w:tc>
        <w:tc>
          <w:tcPr>
            <w:tcW w:w="8221" w:type="dxa"/>
          </w:tcPr>
          <w:p w14:paraId="7761302A" w14:textId="6B2BC76B" w:rsidR="006156AA" w:rsidRPr="00B85145" w:rsidRDefault="00EF6360"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156AA" w:rsidRPr="00B85145">
                  <w:rPr>
                    <w:rFonts w:ascii="Times New Roman" w:hAnsi="Times New Roman" w:cs="Times New Roman"/>
                    <w:sz w:val="24"/>
                    <w:szCs w:val="24"/>
                  </w:rPr>
                  <w:t>RG-S</w:t>
                </w:r>
                <w:r w:rsidR="00A645C1" w:rsidRPr="00B85145">
                  <w:rPr>
                    <w:rFonts w:ascii="Times New Roman" w:hAnsi="Times New Roman" w:cs="Times New Roman"/>
                    <w:sz w:val="24"/>
                    <w:szCs w:val="24"/>
                  </w:rPr>
                  <w:t xml:space="preserve">tdsStrat </w:t>
                </w:r>
                <w:r w:rsidR="006156AA" w:rsidRPr="00B85145">
                  <w:rPr>
                    <w:rFonts w:ascii="Times New Roman" w:hAnsi="Times New Roman" w:cs="Times New Roman"/>
                    <w:sz w:val="24"/>
                    <w:szCs w:val="24"/>
                  </w:rPr>
                  <w:t>e-meeting report</w:t>
                </w:r>
              </w:sdtContent>
            </w:sdt>
          </w:p>
        </w:tc>
      </w:tr>
      <w:tr w:rsidR="006156AA" w:rsidRPr="00B85145" w14:paraId="430433FC" w14:textId="77777777" w:rsidTr="00D357E3">
        <w:trPr>
          <w:cantSplit/>
          <w:jc w:val="center"/>
        </w:trPr>
        <w:tc>
          <w:tcPr>
            <w:tcW w:w="1418" w:type="dxa"/>
          </w:tcPr>
          <w:p w14:paraId="17F9271A" w14:textId="77777777" w:rsidR="006156AA" w:rsidRPr="00B85145" w:rsidRDefault="006156AA" w:rsidP="00D357E3">
            <w:pPr>
              <w:rPr>
                <w:rFonts w:ascii="Times New Roman" w:hAnsi="Times New Roman" w:cs="Times New Roman"/>
                <w:b/>
                <w:bCs/>
                <w:sz w:val="24"/>
                <w:szCs w:val="24"/>
              </w:rPr>
            </w:pPr>
            <w:r w:rsidRPr="00B85145">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35AF9F79" w:rsidR="006156AA" w:rsidRPr="00B85145" w:rsidRDefault="008B77CE" w:rsidP="00863172">
                <w:pPr>
                  <w:rPr>
                    <w:rFonts w:ascii="Times New Roman" w:hAnsi="Times New Roman" w:cs="Times New Roman"/>
                    <w:sz w:val="24"/>
                    <w:szCs w:val="24"/>
                  </w:rPr>
                </w:pPr>
                <w:r>
                  <w:rPr>
                    <w:rFonts w:ascii="Times New Roman" w:hAnsi="Times New Roman" w:cs="Times New Roman"/>
                    <w:sz w:val="24"/>
                    <w:szCs w:val="24"/>
                  </w:rPr>
                  <w:t xml:space="preserve">This TD provides the </w:t>
                </w:r>
                <w:r w:rsidR="006156AA" w:rsidRPr="00B85145">
                  <w:rPr>
                    <w:rFonts w:ascii="Times New Roman" w:hAnsi="Times New Roman" w:cs="Times New Roman"/>
                    <w:sz w:val="24"/>
                    <w:szCs w:val="24"/>
                  </w:rPr>
                  <w:t xml:space="preserve">report of the TSAG </w:t>
                </w:r>
                <w:r w:rsidR="00F548F0" w:rsidRPr="00B85145">
                  <w:rPr>
                    <w:rFonts w:ascii="Times New Roman" w:hAnsi="Times New Roman" w:cs="Times New Roman"/>
                    <w:sz w:val="24"/>
                    <w:szCs w:val="24"/>
                  </w:rPr>
                  <w:t>RG-</w:t>
                </w:r>
                <w:r w:rsidR="00A645C1" w:rsidRPr="00B85145">
                  <w:rPr>
                    <w:rFonts w:ascii="Times New Roman" w:hAnsi="Times New Roman" w:cs="Times New Roman"/>
                    <w:sz w:val="24"/>
                    <w:szCs w:val="24"/>
                  </w:rPr>
                  <w:t>StdsStrat</w:t>
                </w:r>
                <w:r w:rsidR="006156AA" w:rsidRPr="00B85145">
                  <w:rPr>
                    <w:rFonts w:ascii="Times New Roman" w:hAnsi="Times New Roman" w:cs="Times New Roman"/>
                    <w:sz w:val="24"/>
                    <w:szCs w:val="24"/>
                  </w:rPr>
                  <w:t xml:space="preserve"> interim e-meeting, </w:t>
                </w:r>
                <w:r w:rsidR="00863172" w:rsidRPr="00B85145">
                  <w:rPr>
                    <w:rFonts w:ascii="Times New Roman" w:hAnsi="Times New Roman" w:cs="Times New Roman"/>
                    <w:sz w:val="24"/>
                    <w:szCs w:val="24"/>
                  </w:rPr>
                  <w:t>28</w:t>
                </w:r>
                <w:r w:rsidR="00E84AEC" w:rsidRPr="00B85145">
                  <w:rPr>
                    <w:rFonts w:ascii="Times New Roman" w:hAnsi="Times New Roman" w:cs="Times New Roman"/>
                    <w:sz w:val="24"/>
                    <w:szCs w:val="24"/>
                  </w:rPr>
                  <w:t xml:space="preserve"> </w:t>
                </w:r>
                <w:r w:rsidR="00863172" w:rsidRPr="00B85145">
                  <w:rPr>
                    <w:rFonts w:ascii="Times New Roman" w:hAnsi="Times New Roman" w:cs="Times New Roman"/>
                    <w:sz w:val="24"/>
                    <w:szCs w:val="24"/>
                  </w:rPr>
                  <w:t>February</w:t>
                </w:r>
                <w:r w:rsidR="006156AA" w:rsidRPr="00B85145">
                  <w:rPr>
                    <w:rFonts w:ascii="Times New Roman" w:hAnsi="Times New Roman" w:cs="Times New Roman"/>
                    <w:sz w:val="24"/>
                    <w:szCs w:val="24"/>
                  </w:rPr>
                  <w:t xml:space="preserve"> 201</w:t>
                </w:r>
                <w:r w:rsidR="00863172" w:rsidRPr="00B85145">
                  <w:rPr>
                    <w:rFonts w:ascii="Times New Roman" w:hAnsi="Times New Roman" w:cs="Times New Roman"/>
                    <w:sz w:val="24"/>
                    <w:szCs w:val="24"/>
                  </w:rPr>
                  <w:t>9</w:t>
                </w:r>
                <w:r w:rsidR="006156AA" w:rsidRPr="00B85145">
                  <w:rPr>
                    <w:rFonts w:ascii="Times New Roman" w:hAnsi="Times New Roman" w:cs="Times New Roman"/>
                    <w:sz w:val="24"/>
                    <w:szCs w:val="24"/>
                  </w:rPr>
                  <w:t>.</w:t>
                </w:r>
              </w:p>
            </w:tc>
          </w:sdtContent>
        </w:sdt>
      </w:tr>
    </w:tbl>
    <w:bookmarkEnd w:id="0"/>
    <w:p w14:paraId="464989EB" w14:textId="4EC36D22" w:rsidR="006156AA" w:rsidRPr="00B85145" w:rsidRDefault="006156AA" w:rsidP="00CD4DC1">
      <w:pPr>
        <w:rPr>
          <w:rFonts w:asciiTheme="majorBidi" w:hAnsiTheme="majorBidi" w:cstheme="majorBidi"/>
          <w:sz w:val="24"/>
          <w:szCs w:val="24"/>
        </w:rPr>
      </w:pPr>
      <w:r w:rsidRPr="00B85145">
        <w:rPr>
          <w:rFonts w:asciiTheme="majorBidi" w:hAnsiTheme="majorBidi" w:cstheme="majorBidi"/>
          <w:b/>
          <w:bCs/>
          <w:sz w:val="24"/>
          <w:szCs w:val="24"/>
        </w:rPr>
        <w:t>Action</w:t>
      </w:r>
      <w:r w:rsidRPr="00B85145">
        <w:rPr>
          <w:rFonts w:asciiTheme="majorBidi" w:hAnsiTheme="majorBidi" w:cstheme="majorBidi"/>
          <w:sz w:val="24"/>
          <w:szCs w:val="24"/>
        </w:rPr>
        <w:t>:</w:t>
      </w:r>
      <w:r w:rsidRPr="00B85145">
        <w:rPr>
          <w:rFonts w:asciiTheme="majorBidi" w:hAnsiTheme="majorBidi" w:cstheme="majorBidi"/>
          <w:sz w:val="24"/>
          <w:szCs w:val="24"/>
        </w:rPr>
        <w:tab/>
      </w:r>
      <w:r w:rsidR="00F37012" w:rsidRPr="00B85145">
        <w:rPr>
          <w:rFonts w:asciiTheme="majorBidi" w:hAnsiTheme="majorBidi" w:cstheme="majorBidi"/>
          <w:sz w:val="24"/>
          <w:szCs w:val="24"/>
        </w:rPr>
        <w:t>TSAG to take note of this report.</w:t>
      </w:r>
    </w:p>
    <w:p w14:paraId="0A1AECFB" w14:textId="77777777" w:rsidR="005D4324" w:rsidRPr="00BA29AC" w:rsidRDefault="005D4324" w:rsidP="00CD4DC1">
      <w:pPr>
        <w:spacing w:before="240" w:after="0" w:line="240" w:lineRule="auto"/>
        <w:rPr>
          <w:rFonts w:asciiTheme="majorBidi" w:hAnsiTheme="majorBidi" w:cstheme="majorBidi"/>
          <w:b/>
          <w:bCs/>
          <w:sz w:val="24"/>
          <w:szCs w:val="24"/>
        </w:rPr>
      </w:pPr>
      <w:r w:rsidRPr="00BA29AC">
        <w:rPr>
          <w:rFonts w:asciiTheme="majorBidi" w:hAnsiTheme="majorBidi" w:cstheme="majorBidi"/>
          <w:b/>
          <w:bCs/>
          <w:sz w:val="24"/>
          <w:szCs w:val="24"/>
        </w:rPr>
        <w:t>1</w:t>
      </w:r>
      <w:r w:rsidRPr="00BA29AC">
        <w:rPr>
          <w:rFonts w:asciiTheme="majorBidi" w:hAnsiTheme="majorBidi" w:cstheme="majorBidi"/>
          <w:b/>
          <w:bCs/>
          <w:sz w:val="24"/>
          <w:szCs w:val="24"/>
        </w:rPr>
        <w:tab/>
        <w:t>Opening and welcome</w:t>
      </w:r>
    </w:p>
    <w:p w14:paraId="2C565525" w14:textId="7FF80236" w:rsidR="00F87D86" w:rsidRPr="00BA29AC" w:rsidRDefault="0019745B" w:rsidP="00CD4DC1">
      <w:pPr>
        <w:spacing w:before="120" w:after="120" w:line="240" w:lineRule="auto"/>
        <w:rPr>
          <w:rFonts w:asciiTheme="majorBidi" w:hAnsiTheme="majorBidi" w:cstheme="majorBidi"/>
          <w:sz w:val="24"/>
          <w:szCs w:val="24"/>
        </w:rPr>
      </w:pPr>
      <w:r w:rsidRPr="00BA29AC">
        <w:rPr>
          <w:rFonts w:asciiTheme="majorBidi" w:hAnsiTheme="majorBidi" w:cstheme="majorBidi"/>
          <w:sz w:val="24"/>
          <w:szCs w:val="24"/>
        </w:rPr>
        <w:t xml:space="preserve">The </w:t>
      </w:r>
      <w:r w:rsidR="004C2E32" w:rsidRPr="00BA29AC">
        <w:rPr>
          <w:rFonts w:asciiTheme="majorBidi" w:hAnsiTheme="majorBidi" w:cstheme="majorBidi"/>
          <w:sz w:val="24"/>
          <w:szCs w:val="24"/>
        </w:rPr>
        <w:t>e-</w:t>
      </w:r>
      <w:r w:rsidR="00E738AD" w:rsidRPr="00BA29AC">
        <w:rPr>
          <w:rFonts w:asciiTheme="majorBidi" w:hAnsiTheme="majorBidi" w:cstheme="majorBidi"/>
          <w:sz w:val="24"/>
          <w:szCs w:val="24"/>
        </w:rPr>
        <w:t xml:space="preserve">meeting of the </w:t>
      </w:r>
      <w:r w:rsidRPr="00BA29AC">
        <w:rPr>
          <w:rFonts w:asciiTheme="majorBidi" w:hAnsiTheme="majorBidi" w:cstheme="majorBidi"/>
          <w:sz w:val="24"/>
          <w:szCs w:val="24"/>
        </w:rPr>
        <w:t>TSAG Rapporteur Group</w:t>
      </w:r>
      <w:r w:rsidRPr="00BA29AC">
        <w:rPr>
          <w:rFonts w:asciiTheme="majorBidi" w:hAnsiTheme="majorBidi" w:cstheme="majorBidi"/>
          <w:b/>
          <w:bCs/>
          <w:sz w:val="24"/>
          <w:szCs w:val="24"/>
        </w:rPr>
        <w:t xml:space="preserve"> </w:t>
      </w:r>
      <w:r w:rsidRPr="00BA29AC">
        <w:rPr>
          <w:rFonts w:asciiTheme="majorBidi" w:hAnsiTheme="majorBidi" w:cstheme="majorBidi"/>
          <w:sz w:val="24"/>
          <w:szCs w:val="24"/>
        </w:rPr>
        <w:t>on “</w:t>
      </w:r>
      <w:r w:rsidR="004C2E32" w:rsidRPr="00BA29AC">
        <w:rPr>
          <w:rFonts w:asciiTheme="majorBidi" w:hAnsiTheme="majorBidi" w:cstheme="majorBidi"/>
          <w:sz w:val="24"/>
          <w:szCs w:val="24"/>
        </w:rPr>
        <w:t>S</w:t>
      </w:r>
      <w:r w:rsidR="00A645C1" w:rsidRPr="00BA29AC">
        <w:rPr>
          <w:rFonts w:asciiTheme="majorBidi" w:hAnsiTheme="majorBidi" w:cstheme="majorBidi"/>
          <w:sz w:val="24"/>
          <w:szCs w:val="24"/>
        </w:rPr>
        <w:t>tandardization Strategy</w:t>
      </w:r>
      <w:r w:rsidR="004C2E32" w:rsidRPr="00BA29AC">
        <w:rPr>
          <w:rFonts w:asciiTheme="majorBidi" w:hAnsiTheme="majorBidi" w:cstheme="majorBidi"/>
          <w:sz w:val="24"/>
          <w:szCs w:val="24"/>
        </w:rPr>
        <w:t xml:space="preserve">” </w:t>
      </w:r>
      <w:r w:rsidR="00BA29AC" w:rsidRPr="00BA29AC">
        <w:rPr>
          <w:rFonts w:asciiTheme="majorBidi" w:hAnsiTheme="majorBidi" w:cstheme="majorBidi"/>
          <w:sz w:val="24"/>
          <w:szCs w:val="24"/>
        </w:rPr>
        <w:t>met electronically on 28 February</w:t>
      </w:r>
      <w:r w:rsidRPr="00BA29AC">
        <w:rPr>
          <w:rFonts w:asciiTheme="majorBidi" w:hAnsiTheme="majorBidi" w:cstheme="majorBidi"/>
          <w:sz w:val="24"/>
          <w:szCs w:val="24"/>
        </w:rPr>
        <w:t xml:space="preserve"> 201</w:t>
      </w:r>
      <w:r w:rsidR="00BA29AC" w:rsidRPr="00BA29AC">
        <w:rPr>
          <w:rFonts w:asciiTheme="majorBidi" w:hAnsiTheme="majorBidi" w:cstheme="majorBidi"/>
          <w:sz w:val="24"/>
          <w:szCs w:val="24"/>
        </w:rPr>
        <w:t>9</w:t>
      </w:r>
      <w:r w:rsidR="004C2E32" w:rsidRPr="00BA29AC">
        <w:rPr>
          <w:rFonts w:asciiTheme="majorBidi" w:hAnsiTheme="majorBidi" w:cstheme="majorBidi"/>
          <w:sz w:val="24"/>
          <w:szCs w:val="24"/>
        </w:rPr>
        <w:t xml:space="preserve"> from 1</w:t>
      </w:r>
      <w:r w:rsidR="00A645C1" w:rsidRPr="00BA29AC">
        <w:rPr>
          <w:rFonts w:asciiTheme="majorBidi" w:hAnsiTheme="majorBidi" w:cstheme="majorBidi"/>
          <w:sz w:val="24"/>
          <w:szCs w:val="24"/>
        </w:rPr>
        <w:t>3</w:t>
      </w:r>
      <w:r w:rsidRPr="00BA29AC">
        <w:rPr>
          <w:rFonts w:asciiTheme="majorBidi" w:hAnsiTheme="majorBidi" w:cstheme="majorBidi"/>
          <w:sz w:val="24"/>
          <w:szCs w:val="24"/>
        </w:rPr>
        <w:t>:00-</w:t>
      </w:r>
      <w:r w:rsidR="00EA2976" w:rsidRPr="00BA29AC">
        <w:rPr>
          <w:rFonts w:asciiTheme="majorBidi" w:hAnsiTheme="majorBidi" w:cstheme="majorBidi"/>
          <w:sz w:val="24"/>
          <w:szCs w:val="24"/>
        </w:rPr>
        <w:t>1</w:t>
      </w:r>
      <w:r w:rsidR="00BA29AC" w:rsidRPr="00BA29AC">
        <w:rPr>
          <w:rFonts w:asciiTheme="majorBidi" w:hAnsiTheme="majorBidi" w:cstheme="majorBidi"/>
          <w:sz w:val="24"/>
          <w:szCs w:val="24"/>
        </w:rPr>
        <w:t>5</w:t>
      </w:r>
      <w:r w:rsidR="00EA2976" w:rsidRPr="00BA29AC">
        <w:rPr>
          <w:rFonts w:asciiTheme="majorBidi" w:hAnsiTheme="majorBidi" w:cstheme="majorBidi"/>
          <w:sz w:val="24"/>
          <w:szCs w:val="24"/>
        </w:rPr>
        <w:t>:</w:t>
      </w:r>
      <w:r w:rsidR="00BA29AC" w:rsidRPr="00BA29AC">
        <w:rPr>
          <w:rFonts w:asciiTheme="majorBidi" w:hAnsiTheme="majorBidi" w:cstheme="majorBidi"/>
          <w:sz w:val="24"/>
          <w:szCs w:val="24"/>
        </w:rPr>
        <w:t>07 CE</w:t>
      </w:r>
      <w:r w:rsidR="00A645C1" w:rsidRPr="00BA29AC">
        <w:rPr>
          <w:rFonts w:asciiTheme="majorBidi" w:hAnsiTheme="majorBidi" w:cstheme="majorBidi"/>
          <w:sz w:val="24"/>
          <w:szCs w:val="24"/>
        </w:rPr>
        <w:t>T</w:t>
      </w:r>
      <w:r w:rsidR="00F87D86" w:rsidRPr="00BA29AC">
        <w:rPr>
          <w:rFonts w:asciiTheme="majorBidi" w:hAnsiTheme="majorBidi" w:cstheme="majorBidi"/>
          <w:sz w:val="24"/>
          <w:szCs w:val="24"/>
        </w:rPr>
        <w:t>.</w:t>
      </w:r>
    </w:p>
    <w:p w14:paraId="3BACB0F9" w14:textId="76DADCE9" w:rsidR="001C1061" w:rsidRPr="005B5B85" w:rsidRDefault="001C1061" w:rsidP="001C106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The TSAG RG-StdsStrat rotating Rapporteur, Mr </w:t>
      </w:r>
      <w:r w:rsidRPr="001C1061">
        <w:rPr>
          <w:rFonts w:asciiTheme="majorBidi" w:hAnsiTheme="majorBidi" w:cstheme="majorBidi"/>
          <w:sz w:val="24"/>
          <w:szCs w:val="24"/>
        </w:rPr>
        <w:t xml:space="preserve">Didier Berthoumieux </w:t>
      </w:r>
      <w:r w:rsidRPr="005B5B85">
        <w:rPr>
          <w:rFonts w:asciiTheme="majorBidi" w:hAnsiTheme="majorBidi" w:cstheme="majorBidi"/>
          <w:sz w:val="24"/>
          <w:szCs w:val="24"/>
        </w:rPr>
        <w:t>(</w:t>
      </w:r>
      <w:r>
        <w:rPr>
          <w:rFonts w:asciiTheme="majorBidi" w:hAnsiTheme="majorBidi" w:cstheme="majorBidi"/>
          <w:sz w:val="24"/>
          <w:szCs w:val="24"/>
        </w:rPr>
        <w:t>Nokia Corporation</w:t>
      </w:r>
      <w:r w:rsidRPr="005B5B85">
        <w:rPr>
          <w:rFonts w:asciiTheme="majorBidi" w:hAnsiTheme="majorBidi" w:cstheme="majorBidi"/>
          <w:sz w:val="24"/>
          <w:szCs w:val="24"/>
        </w:rPr>
        <w:t>), chaired the e-meeting with the assistance of Mr Martin Euchner, TSB Advisor.</w:t>
      </w:r>
    </w:p>
    <w:p w14:paraId="59D1885D" w14:textId="14835772" w:rsidR="00096A62" w:rsidRPr="00BA29AC" w:rsidRDefault="00096A62" w:rsidP="00CD4DC1">
      <w:pPr>
        <w:spacing w:before="120" w:after="120" w:line="240" w:lineRule="auto"/>
        <w:rPr>
          <w:rFonts w:asciiTheme="majorBidi" w:hAnsiTheme="majorBidi" w:cstheme="majorBidi"/>
          <w:sz w:val="24"/>
          <w:szCs w:val="24"/>
        </w:rPr>
      </w:pPr>
      <w:r w:rsidRPr="00BA29AC">
        <w:rPr>
          <w:rFonts w:asciiTheme="majorBidi" w:hAnsiTheme="majorBidi" w:cstheme="majorBidi"/>
          <w:sz w:val="24"/>
          <w:szCs w:val="24"/>
        </w:rPr>
        <w:t xml:space="preserve">TSB organized </w:t>
      </w:r>
      <w:r w:rsidR="0019745B" w:rsidRPr="00BA29AC">
        <w:rPr>
          <w:rFonts w:asciiTheme="majorBidi" w:hAnsiTheme="majorBidi" w:cstheme="majorBidi"/>
          <w:sz w:val="24"/>
          <w:szCs w:val="24"/>
        </w:rPr>
        <w:t xml:space="preserve">a </w:t>
      </w:r>
      <w:r w:rsidR="00070CC8">
        <w:rPr>
          <w:rFonts w:asciiTheme="majorBidi" w:hAnsiTheme="majorBidi" w:cstheme="majorBidi"/>
          <w:sz w:val="24"/>
          <w:szCs w:val="24"/>
        </w:rPr>
        <w:t>tele</w:t>
      </w:r>
      <w:r w:rsidR="00BA29AC" w:rsidRPr="00BA29AC">
        <w:rPr>
          <w:rFonts w:asciiTheme="majorBidi" w:hAnsiTheme="majorBidi" w:cstheme="majorBidi"/>
          <w:sz w:val="24"/>
          <w:szCs w:val="24"/>
        </w:rPr>
        <w:t>conference</w:t>
      </w:r>
      <w:r w:rsidRPr="00BA29AC">
        <w:rPr>
          <w:rFonts w:asciiTheme="majorBidi" w:hAnsiTheme="majorBidi" w:cstheme="majorBidi"/>
          <w:sz w:val="24"/>
          <w:szCs w:val="24"/>
        </w:rPr>
        <w:t xml:space="preserve"> for remote participation</w:t>
      </w:r>
      <w:r w:rsidR="00BA29AC" w:rsidRPr="00BA29AC">
        <w:rPr>
          <w:rFonts w:asciiTheme="majorBidi" w:hAnsiTheme="majorBidi" w:cstheme="majorBidi"/>
          <w:sz w:val="24"/>
          <w:szCs w:val="24"/>
        </w:rPr>
        <w:t>, using a new tool</w:t>
      </w:r>
      <w:r w:rsidRPr="00BA29AC">
        <w:rPr>
          <w:rFonts w:asciiTheme="majorBidi" w:hAnsiTheme="majorBidi" w:cstheme="majorBidi"/>
          <w:sz w:val="24"/>
          <w:szCs w:val="24"/>
        </w:rPr>
        <w:t xml:space="preserve">. There were </w:t>
      </w:r>
      <w:r w:rsidR="00BA29AC" w:rsidRPr="00BA29AC">
        <w:rPr>
          <w:rFonts w:asciiTheme="majorBidi" w:hAnsiTheme="majorBidi" w:cstheme="majorBidi"/>
          <w:sz w:val="24"/>
          <w:szCs w:val="24"/>
        </w:rPr>
        <w:t>3</w:t>
      </w:r>
      <w:r w:rsidR="008B6DF4">
        <w:rPr>
          <w:rFonts w:asciiTheme="majorBidi" w:hAnsiTheme="majorBidi" w:cstheme="majorBidi"/>
          <w:sz w:val="24"/>
          <w:szCs w:val="24"/>
        </w:rPr>
        <w:t>1</w:t>
      </w:r>
      <w:r w:rsidRPr="00BA29AC">
        <w:rPr>
          <w:rFonts w:asciiTheme="majorBidi" w:hAnsiTheme="majorBidi" w:cstheme="majorBidi"/>
          <w:sz w:val="24"/>
          <w:szCs w:val="24"/>
        </w:rPr>
        <w:t xml:space="preserve"> remote participants</w:t>
      </w:r>
      <w:r w:rsidR="0019745B" w:rsidRPr="00BA29AC">
        <w:rPr>
          <w:rFonts w:asciiTheme="majorBidi" w:hAnsiTheme="majorBidi" w:cstheme="majorBidi"/>
          <w:sz w:val="24"/>
          <w:szCs w:val="24"/>
        </w:rPr>
        <w:t xml:space="preserve">, see </w:t>
      </w:r>
      <w:r w:rsidR="0081486A" w:rsidRPr="00BA29AC">
        <w:rPr>
          <w:rFonts w:asciiTheme="majorBidi" w:hAnsiTheme="majorBidi" w:cstheme="majorBidi"/>
          <w:sz w:val="24"/>
          <w:szCs w:val="24"/>
        </w:rPr>
        <w:t xml:space="preserve">the list in </w:t>
      </w:r>
      <w:hyperlink w:anchor="_Annex_1_–" w:history="1">
        <w:r w:rsidR="0019745B" w:rsidRPr="00BA29AC">
          <w:rPr>
            <w:rStyle w:val="Hyperlink"/>
            <w:rFonts w:asciiTheme="majorBidi" w:hAnsiTheme="majorBidi" w:cstheme="majorBidi"/>
            <w:sz w:val="24"/>
            <w:szCs w:val="24"/>
          </w:rPr>
          <w:t xml:space="preserve">Annex </w:t>
        </w:r>
        <w:r w:rsidR="0081486A" w:rsidRPr="00BA29AC">
          <w:rPr>
            <w:rStyle w:val="Hyperlink"/>
            <w:rFonts w:asciiTheme="majorBidi" w:hAnsiTheme="majorBidi" w:cstheme="majorBidi"/>
            <w:sz w:val="24"/>
            <w:szCs w:val="24"/>
          </w:rPr>
          <w:t>1</w:t>
        </w:r>
      </w:hyperlink>
      <w:r w:rsidR="0038004C" w:rsidRPr="00BA29AC">
        <w:rPr>
          <w:rFonts w:asciiTheme="majorBidi" w:hAnsiTheme="majorBidi" w:cstheme="majorBidi"/>
          <w:sz w:val="24"/>
          <w:szCs w:val="24"/>
        </w:rPr>
        <w:t>.</w:t>
      </w:r>
    </w:p>
    <w:p w14:paraId="5CB2DDD9" w14:textId="1BCE8997" w:rsidR="008453EF" w:rsidRPr="00BA29AC" w:rsidRDefault="00EF6360" w:rsidP="00CD4DC1">
      <w:pPr>
        <w:spacing w:before="120" w:after="120" w:line="240" w:lineRule="auto"/>
        <w:rPr>
          <w:rFonts w:ascii="Times New Roman" w:hAnsi="Times New Roman" w:cs="Times New Roman"/>
          <w:sz w:val="24"/>
          <w:szCs w:val="24"/>
        </w:rPr>
      </w:pPr>
      <w:hyperlink w:anchor="_Annex_2_–" w:history="1">
        <w:r w:rsidR="009020E5" w:rsidRPr="00BA29AC">
          <w:rPr>
            <w:rStyle w:val="Hyperlink"/>
            <w:rFonts w:asciiTheme="majorBidi" w:hAnsiTheme="majorBidi" w:cstheme="majorBidi"/>
            <w:sz w:val="24"/>
            <w:szCs w:val="24"/>
          </w:rPr>
          <w:t>Annex 2</w:t>
        </w:r>
      </w:hyperlink>
      <w:r w:rsidR="009020E5" w:rsidRPr="00BA29AC">
        <w:rPr>
          <w:rFonts w:asciiTheme="majorBidi" w:hAnsiTheme="majorBidi" w:cstheme="majorBidi"/>
          <w:sz w:val="24"/>
          <w:szCs w:val="24"/>
        </w:rPr>
        <w:t xml:space="preserve"> contains t</w:t>
      </w:r>
      <w:r w:rsidR="00154DDB" w:rsidRPr="00BA29AC">
        <w:rPr>
          <w:rFonts w:asciiTheme="majorBidi" w:hAnsiTheme="majorBidi" w:cstheme="majorBidi"/>
          <w:sz w:val="24"/>
          <w:szCs w:val="24"/>
        </w:rPr>
        <w:t xml:space="preserve">he list of the </w:t>
      </w:r>
      <w:r w:rsidR="00703A3B" w:rsidRPr="00BA29AC">
        <w:rPr>
          <w:rFonts w:asciiTheme="majorBidi" w:hAnsiTheme="majorBidi" w:cstheme="majorBidi"/>
          <w:sz w:val="24"/>
          <w:szCs w:val="24"/>
        </w:rPr>
        <w:t>five</w:t>
      </w:r>
      <w:r w:rsidR="0081486A" w:rsidRPr="00BA29AC">
        <w:rPr>
          <w:rFonts w:asciiTheme="majorBidi" w:hAnsiTheme="majorBidi" w:cstheme="majorBidi"/>
          <w:sz w:val="24"/>
          <w:szCs w:val="24"/>
        </w:rPr>
        <w:t xml:space="preserve"> </w:t>
      </w:r>
      <w:r w:rsidR="009020E5" w:rsidRPr="00BA29AC">
        <w:rPr>
          <w:rFonts w:asciiTheme="majorBidi" w:hAnsiTheme="majorBidi" w:cstheme="majorBidi"/>
          <w:sz w:val="24"/>
          <w:szCs w:val="24"/>
        </w:rPr>
        <w:t xml:space="preserve">discussed </w:t>
      </w:r>
      <w:r w:rsidR="00154DDB" w:rsidRPr="00BA29AC">
        <w:rPr>
          <w:rFonts w:asciiTheme="majorBidi" w:hAnsiTheme="majorBidi" w:cstheme="majorBidi"/>
          <w:sz w:val="24"/>
          <w:szCs w:val="24"/>
        </w:rPr>
        <w:t xml:space="preserve">documents. </w:t>
      </w:r>
      <w:r w:rsidR="00204232" w:rsidRPr="00BA29AC">
        <w:rPr>
          <w:rFonts w:asciiTheme="majorBidi" w:hAnsiTheme="majorBidi" w:cstheme="majorBidi"/>
          <w:sz w:val="24"/>
          <w:szCs w:val="24"/>
        </w:rPr>
        <w:t>D</w:t>
      </w:r>
      <w:r w:rsidR="005214A2" w:rsidRPr="00BA29AC">
        <w:rPr>
          <w:rFonts w:asciiTheme="majorBidi" w:hAnsiTheme="majorBidi" w:cstheme="majorBidi"/>
          <w:sz w:val="24"/>
          <w:szCs w:val="24"/>
        </w:rPr>
        <w:t xml:space="preserve">ocuments </w:t>
      </w:r>
      <w:r w:rsidR="0081486A" w:rsidRPr="00BA29AC">
        <w:rPr>
          <w:rFonts w:asciiTheme="majorBidi" w:hAnsiTheme="majorBidi" w:cstheme="majorBidi"/>
          <w:sz w:val="24"/>
          <w:szCs w:val="24"/>
        </w:rPr>
        <w:t>were made</w:t>
      </w:r>
      <w:r w:rsidR="005214A2" w:rsidRPr="00BA29AC">
        <w:rPr>
          <w:rFonts w:asciiTheme="majorBidi" w:hAnsiTheme="majorBidi" w:cstheme="majorBidi"/>
          <w:sz w:val="24"/>
          <w:szCs w:val="24"/>
        </w:rPr>
        <w:t xml:space="preserve"> available </w:t>
      </w:r>
      <w:r w:rsidR="0081486A" w:rsidRPr="00BA29AC">
        <w:rPr>
          <w:rFonts w:asciiTheme="majorBidi" w:hAnsiTheme="majorBidi" w:cstheme="majorBidi"/>
          <w:sz w:val="24"/>
          <w:szCs w:val="24"/>
        </w:rPr>
        <w:t>using a</w:t>
      </w:r>
      <w:r w:rsidR="005214A2" w:rsidRPr="00BA29AC">
        <w:rPr>
          <w:rFonts w:asciiTheme="majorBidi" w:hAnsiTheme="majorBidi" w:cstheme="majorBidi"/>
          <w:sz w:val="24"/>
          <w:szCs w:val="24"/>
        </w:rPr>
        <w:t xml:space="preserve"> SharePoint</w:t>
      </w:r>
      <w:r w:rsidR="0081486A" w:rsidRPr="00BA29AC">
        <w:rPr>
          <w:rFonts w:asciiTheme="majorBidi" w:hAnsiTheme="majorBidi" w:cstheme="majorBidi"/>
          <w:sz w:val="24"/>
          <w:szCs w:val="24"/>
        </w:rPr>
        <w:t xml:space="preserve"> site, see”:</w:t>
      </w:r>
      <w:r w:rsidR="0081486A" w:rsidRPr="00BA29AC">
        <w:rPr>
          <w:rFonts w:asciiTheme="majorBidi" w:hAnsiTheme="majorBidi" w:cstheme="majorBidi"/>
          <w:sz w:val="24"/>
          <w:szCs w:val="24"/>
        </w:rPr>
        <w:br/>
      </w:r>
      <w:hyperlink r:id="rId10" w:history="1">
        <w:r w:rsidR="00B24CB2" w:rsidRPr="00BA29AC">
          <w:rPr>
            <w:rStyle w:val="Hyperlink"/>
            <w:rFonts w:asciiTheme="majorBidi" w:hAnsiTheme="majorBidi" w:cstheme="majorBidi"/>
            <w:bCs/>
            <w:sz w:val="24"/>
            <w:szCs w:val="24"/>
          </w:rPr>
          <w:t>https://extranet.itu.int/sites/itu-t/studygroups/2017-2020/tsag/strategy/SitePages/Home.aspx</w:t>
        </w:r>
      </w:hyperlink>
      <w:r w:rsidR="00204232" w:rsidRPr="00BA29AC">
        <w:rPr>
          <w:rFonts w:ascii="Times New Roman" w:hAnsi="Times New Roman" w:cs="Times New Roman"/>
          <w:sz w:val="24"/>
          <w:szCs w:val="24"/>
        </w:rPr>
        <w:t>.</w:t>
      </w:r>
    </w:p>
    <w:p w14:paraId="6E9DE3CC" w14:textId="4048A801" w:rsidR="001C1061" w:rsidRPr="00CF7420" w:rsidRDefault="001C1061" w:rsidP="001C106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The </w:t>
      </w:r>
      <w:r>
        <w:rPr>
          <w:rFonts w:asciiTheme="majorBidi" w:hAnsiTheme="majorBidi" w:cstheme="majorBidi"/>
          <w:sz w:val="24"/>
          <w:szCs w:val="24"/>
        </w:rPr>
        <w:t>Rapporteur</w:t>
      </w:r>
      <w:r w:rsidRPr="005B5B85">
        <w:rPr>
          <w:rFonts w:asciiTheme="majorBidi" w:hAnsiTheme="majorBidi" w:cstheme="majorBidi"/>
          <w:sz w:val="24"/>
          <w:szCs w:val="24"/>
        </w:rPr>
        <w:t xml:space="preserve"> opened the meeting and welcomed the participants.</w:t>
      </w:r>
      <w:r>
        <w:rPr>
          <w:rFonts w:asciiTheme="majorBidi" w:hAnsiTheme="majorBidi" w:cstheme="majorBidi"/>
          <w:sz w:val="24"/>
          <w:szCs w:val="24"/>
        </w:rPr>
        <w:t xml:space="preserve"> He explained the two o</w:t>
      </w:r>
      <w:r w:rsidRPr="00CF7420">
        <w:rPr>
          <w:rFonts w:asciiTheme="majorBidi" w:hAnsiTheme="majorBidi" w:cstheme="majorBidi"/>
          <w:sz w:val="24"/>
          <w:szCs w:val="24"/>
        </w:rPr>
        <w:t>bjectives for this e-meeting</w:t>
      </w:r>
      <w:r>
        <w:rPr>
          <w:rFonts w:asciiTheme="majorBidi" w:hAnsiTheme="majorBidi" w:cstheme="majorBidi"/>
          <w:sz w:val="24"/>
          <w:szCs w:val="24"/>
        </w:rPr>
        <w:t xml:space="preserve"> (as provided in the meeting announcement in </w:t>
      </w:r>
      <w:hyperlink r:id="rId11" w:history="1">
        <w:r w:rsidRPr="00B85145">
          <w:rPr>
            <w:rStyle w:val="Hyperlink"/>
            <w:rFonts w:asciiTheme="majorBidi" w:hAnsiTheme="majorBidi" w:cstheme="majorBidi"/>
            <w:sz w:val="24"/>
            <w:szCs w:val="24"/>
          </w:rPr>
          <w:t>TD022</w:t>
        </w:r>
      </w:hyperlink>
      <w:r>
        <w:rPr>
          <w:rStyle w:val="Hyperlink"/>
          <w:rFonts w:asciiTheme="majorBidi" w:hAnsiTheme="majorBidi" w:cstheme="majorBidi"/>
          <w:sz w:val="24"/>
          <w:szCs w:val="24"/>
        </w:rPr>
        <w:t>):</w:t>
      </w:r>
    </w:p>
    <w:p w14:paraId="696ED636" w14:textId="77777777" w:rsidR="001C1061" w:rsidRDefault="001C1061" w:rsidP="001C1061">
      <w:pPr>
        <w:numPr>
          <w:ilvl w:val="0"/>
          <w:numId w:val="9"/>
        </w:numPr>
        <w:spacing w:before="120" w:after="0" w:line="240" w:lineRule="auto"/>
        <w:rPr>
          <w:rFonts w:asciiTheme="majorBidi" w:hAnsiTheme="majorBidi" w:cstheme="majorBidi"/>
          <w:sz w:val="24"/>
          <w:szCs w:val="24"/>
        </w:rPr>
      </w:pPr>
      <w:r w:rsidRPr="00CF7420">
        <w:rPr>
          <w:rFonts w:asciiTheme="majorBidi" w:hAnsiTheme="majorBidi" w:cstheme="majorBidi"/>
          <w:sz w:val="24"/>
          <w:szCs w:val="24"/>
        </w:rPr>
        <w:t>the strategic aspects of ITU-T structure optimization, which analyses the situation in ITU-T and identifies possible options on a strategic structural optimization</w:t>
      </w:r>
      <w:r>
        <w:rPr>
          <w:rFonts w:asciiTheme="majorBidi" w:hAnsiTheme="majorBidi" w:cstheme="majorBidi"/>
          <w:sz w:val="24"/>
          <w:szCs w:val="24"/>
        </w:rPr>
        <w:t>;</w:t>
      </w:r>
    </w:p>
    <w:p w14:paraId="4C1C2400" w14:textId="1B5B0CCF" w:rsidR="001C1061" w:rsidRDefault="001C1061" w:rsidP="001C1061">
      <w:pPr>
        <w:numPr>
          <w:ilvl w:val="0"/>
          <w:numId w:val="9"/>
        </w:numPr>
        <w:spacing w:before="120" w:after="0" w:line="240" w:lineRule="auto"/>
        <w:rPr>
          <w:rFonts w:asciiTheme="majorBidi" w:hAnsiTheme="majorBidi" w:cstheme="majorBidi"/>
          <w:sz w:val="24"/>
          <w:szCs w:val="24"/>
        </w:rPr>
      </w:pPr>
      <w:r w:rsidRPr="001C1061">
        <w:rPr>
          <w:rFonts w:asciiTheme="majorBidi" w:hAnsiTheme="majorBidi" w:cstheme="majorBidi"/>
          <w:sz w:val="24"/>
          <w:szCs w:val="24"/>
        </w:rPr>
        <w:t>the analysis of the SDGs and TSAG C053, with the objective that the group can develop the next steps, prepare and present options to the next TSAG meeting (September 2019).</w:t>
      </w:r>
    </w:p>
    <w:p w14:paraId="4B96F94B" w14:textId="4898F492" w:rsidR="006B6518" w:rsidRDefault="006B6518" w:rsidP="004D487D">
      <w:pPr>
        <w:spacing w:before="240" w:after="0" w:line="240" w:lineRule="auto"/>
        <w:rPr>
          <w:rFonts w:asciiTheme="majorBidi" w:hAnsiTheme="majorBidi" w:cstheme="majorBidi"/>
          <w:sz w:val="24"/>
          <w:szCs w:val="24"/>
        </w:rPr>
      </w:pPr>
      <w:r>
        <w:rPr>
          <w:rFonts w:asciiTheme="majorBidi" w:hAnsiTheme="majorBidi" w:cstheme="majorBidi"/>
          <w:sz w:val="24"/>
          <w:szCs w:val="24"/>
        </w:rPr>
        <w:t>In total five contributions on both objectives were submitted to this e-meeting.</w:t>
      </w:r>
    </w:p>
    <w:p w14:paraId="0F073113" w14:textId="41C60717" w:rsidR="005634DF" w:rsidRPr="001C1061" w:rsidRDefault="005634DF" w:rsidP="004D487D">
      <w:pPr>
        <w:spacing w:before="240" w:after="0" w:line="240" w:lineRule="auto"/>
        <w:rPr>
          <w:rFonts w:asciiTheme="majorBidi" w:hAnsiTheme="majorBidi" w:cstheme="majorBidi"/>
          <w:sz w:val="24"/>
          <w:szCs w:val="24"/>
        </w:rPr>
      </w:pPr>
      <w:r>
        <w:rPr>
          <w:rFonts w:asciiTheme="majorBidi" w:hAnsiTheme="majorBidi" w:cstheme="majorBidi"/>
          <w:sz w:val="24"/>
          <w:szCs w:val="24"/>
        </w:rPr>
        <w:t>The Rapporteur</w:t>
      </w:r>
      <w:r w:rsidR="004D487D">
        <w:rPr>
          <w:rFonts w:asciiTheme="majorBidi" w:hAnsiTheme="majorBidi" w:cstheme="majorBidi"/>
          <w:sz w:val="24"/>
          <w:szCs w:val="24"/>
        </w:rPr>
        <w:t xml:space="preserve"> reflected </w:t>
      </w:r>
      <w:r w:rsidR="00B210B7">
        <w:rPr>
          <w:rFonts w:asciiTheme="majorBidi" w:hAnsiTheme="majorBidi" w:cstheme="majorBidi"/>
          <w:sz w:val="24"/>
          <w:szCs w:val="24"/>
        </w:rPr>
        <w:t xml:space="preserve">the </w:t>
      </w:r>
      <w:r w:rsidR="004D487D">
        <w:rPr>
          <w:rFonts w:asciiTheme="majorBidi" w:hAnsiTheme="majorBidi" w:cstheme="majorBidi"/>
          <w:sz w:val="24"/>
          <w:szCs w:val="24"/>
        </w:rPr>
        <w:t>past work of this Rapporteur Group in this study period, which compile</w:t>
      </w:r>
      <w:r w:rsidR="006966DE">
        <w:rPr>
          <w:rFonts w:asciiTheme="majorBidi" w:hAnsiTheme="majorBidi" w:cstheme="majorBidi"/>
          <w:sz w:val="24"/>
          <w:szCs w:val="24"/>
        </w:rPr>
        <w:t>d a list of</w:t>
      </w:r>
      <w:r w:rsidR="004D487D">
        <w:rPr>
          <w:rFonts w:asciiTheme="majorBidi" w:hAnsiTheme="majorBidi" w:cstheme="majorBidi"/>
          <w:sz w:val="24"/>
          <w:szCs w:val="24"/>
        </w:rPr>
        <w:t xml:space="preserve"> new hot topics</w:t>
      </w:r>
      <w:r w:rsidR="00850152">
        <w:rPr>
          <w:rFonts w:asciiTheme="majorBidi" w:hAnsiTheme="majorBidi" w:cstheme="majorBidi"/>
          <w:sz w:val="24"/>
          <w:szCs w:val="24"/>
        </w:rPr>
        <w:t>,</w:t>
      </w:r>
      <w:r w:rsidR="004D487D">
        <w:rPr>
          <w:rFonts w:asciiTheme="majorBidi" w:hAnsiTheme="majorBidi" w:cstheme="majorBidi"/>
          <w:sz w:val="24"/>
          <w:szCs w:val="24"/>
        </w:rPr>
        <w:t xml:space="preserve"> and </w:t>
      </w:r>
      <w:r w:rsidR="00850152">
        <w:rPr>
          <w:rFonts w:asciiTheme="majorBidi" w:hAnsiTheme="majorBidi" w:cstheme="majorBidi"/>
          <w:sz w:val="24"/>
          <w:szCs w:val="24"/>
        </w:rPr>
        <w:t xml:space="preserve">has </w:t>
      </w:r>
      <w:r w:rsidR="004D487D">
        <w:rPr>
          <w:rFonts w:asciiTheme="majorBidi" w:hAnsiTheme="majorBidi" w:cstheme="majorBidi"/>
          <w:sz w:val="24"/>
          <w:szCs w:val="24"/>
        </w:rPr>
        <w:t>liaised with the study groups. However</w:t>
      </w:r>
      <w:r w:rsidR="00850152">
        <w:rPr>
          <w:rFonts w:asciiTheme="majorBidi" w:hAnsiTheme="majorBidi" w:cstheme="majorBidi"/>
          <w:sz w:val="24"/>
          <w:szCs w:val="24"/>
        </w:rPr>
        <w:t xml:space="preserve"> an</w:t>
      </w:r>
      <w:r w:rsidR="00EE6318">
        <w:rPr>
          <w:rFonts w:asciiTheme="majorBidi" w:hAnsiTheme="majorBidi" w:cstheme="majorBidi"/>
          <w:sz w:val="24"/>
          <w:szCs w:val="24"/>
        </w:rPr>
        <w:t>d</w:t>
      </w:r>
      <w:bookmarkStart w:id="3" w:name="_GoBack"/>
      <w:bookmarkEnd w:id="3"/>
      <w:r w:rsidR="004D487D">
        <w:rPr>
          <w:rFonts w:asciiTheme="majorBidi" w:hAnsiTheme="majorBidi" w:cstheme="majorBidi"/>
          <w:sz w:val="24"/>
          <w:szCs w:val="24"/>
        </w:rPr>
        <w:t xml:space="preserve"> so far</w:t>
      </w:r>
      <w:r w:rsidR="00850152">
        <w:rPr>
          <w:rFonts w:asciiTheme="majorBidi" w:hAnsiTheme="majorBidi" w:cstheme="majorBidi"/>
          <w:sz w:val="24"/>
          <w:szCs w:val="24"/>
        </w:rPr>
        <w:t>,</w:t>
      </w:r>
      <w:r w:rsidR="004D487D">
        <w:rPr>
          <w:rFonts w:asciiTheme="majorBidi" w:hAnsiTheme="majorBidi" w:cstheme="majorBidi"/>
          <w:sz w:val="24"/>
          <w:szCs w:val="24"/>
        </w:rPr>
        <w:t xml:space="preserve"> no new hot topics have been identified which are not yet </w:t>
      </w:r>
      <w:r w:rsidR="00850152">
        <w:rPr>
          <w:rFonts w:asciiTheme="majorBidi" w:hAnsiTheme="majorBidi" w:cstheme="majorBidi"/>
          <w:sz w:val="24"/>
          <w:szCs w:val="24"/>
        </w:rPr>
        <w:t xml:space="preserve">already well </w:t>
      </w:r>
      <w:r w:rsidR="004D487D">
        <w:rPr>
          <w:rFonts w:asciiTheme="majorBidi" w:hAnsiTheme="majorBidi" w:cstheme="majorBidi"/>
          <w:sz w:val="24"/>
          <w:szCs w:val="24"/>
        </w:rPr>
        <w:t>underway in the study groups.</w:t>
      </w:r>
    </w:p>
    <w:p w14:paraId="1F5659A2" w14:textId="77777777" w:rsidR="009442A8" w:rsidRPr="001C1061" w:rsidRDefault="009442A8" w:rsidP="004A48F7">
      <w:pPr>
        <w:spacing w:before="240" w:after="120" w:line="240" w:lineRule="auto"/>
        <w:rPr>
          <w:rFonts w:asciiTheme="majorBidi" w:hAnsiTheme="majorBidi" w:cstheme="majorBidi"/>
          <w:b/>
          <w:bCs/>
          <w:sz w:val="24"/>
          <w:szCs w:val="24"/>
        </w:rPr>
      </w:pPr>
      <w:r w:rsidRPr="001C1061">
        <w:rPr>
          <w:rFonts w:asciiTheme="majorBidi" w:hAnsiTheme="majorBidi" w:cstheme="majorBidi"/>
          <w:b/>
          <w:bCs/>
          <w:sz w:val="24"/>
          <w:szCs w:val="24"/>
        </w:rPr>
        <w:t>2</w:t>
      </w:r>
      <w:r w:rsidRPr="001C1061">
        <w:rPr>
          <w:rFonts w:asciiTheme="majorBidi" w:hAnsiTheme="majorBidi" w:cstheme="majorBidi"/>
          <w:b/>
          <w:bCs/>
          <w:sz w:val="24"/>
          <w:szCs w:val="24"/>
        </w:rPr>
        <w:tab/>
        <w:t>Approval of the draft agenda</w:t>
      </w:r>
    </w:p>
    <w:p w14:paraId="42E5123E" w14:textId="011615CF" w:rsidR="00A34670" w:rsidRPr="00382CF2" w:rsidRDefault="009442A8" w:rsidP="00CD4DC1">
      <w:pPr>
        <w:spacing w:before="120" w:after="120" w:line="240" w:lineRule="auto"/>
        <w:rPr>
          <w:rFonts w:asciiTheme="majorBidi" w:hAnsiTheme="majorBidi" w:cstheme="majorBidi"/>
          <w:sz w:val="24"/>
          <w:szCs w:val="24"/>
        </w:rPr>
      </w:pPr>
      <w:r w:rsidRPr="00382CF2">
        <w:rPr>
          <w:rFonts w:asciiTheme="majorBidi" w:hAnsiTheme="majorBidi" w:cstheme="majorBidi"/>
          <w:sz w:val="24"/>
          <w:szCs w:val="24"/>
        </w:rPr>
        <w:t xml:space="preserve">The draft agenda in </w:t>
      </w:r>
      <w:hyperlink r:id="rId12" w:history="1">
        <w:r w:rsidR="00382CF2" w:rsidRPr="00382CF2">
          <w:rPr>
            <w:rStyle w:val="Hyperlink"/>
            <w:rFonts w:ascii="Times New Roman" w:hAnsi="Times New Roman" w:cs="Times New Roman"/>
            <w:sz w:val="24"/>
            <w:szCs w:val="24"/>
          </w:rPr>
          <w:t>TD023</w:t>
        </w:r>
      </w:hyperlink>
      <w:r w:rsidR="003649DE">
        <w:rPr>
          <w:rStyle w:val="Hyperlink"/>
          <w:rFonts w:ascii="Times New Roman" w:hAnsi="Times New Roman" w:cs="Times New Roman"/>
          <w:sz w:val="24"/>
          <w:szCs w:val="24"/>
        </w:rPr>
        <w:t xml:space="preserve"> </w:t>
      </w:r>
      <w:r w:rsidR="0011416E" w:rsidRPr="00382CF2">
        <w:rPr>
          <w:rFonts w:asciiTheme="majorBidi" w:hAnsiTheme="majorBidi" w:cstheme="majorBidi"/>
          <w:sz w:val="24"/>
          <w:szCs w:val="24"/>
        </w:rPr>
        <w:t>w</w:t>
      </w:r>
      <w:r w:rsidR="005214A2" w:rsidRPr="00382CF2">
        <w:rPr>
          <w:rFonts w:asciiTheme="majorBidi" w:hAnsiTheme="majorBidi" w:cstheme="majorBidi"/>
          <w:sz w:val="24"/>
          <w:szCs w:val="24"/>
        </w:rPr>
        <w:t>as adopted.</w:t>
      </w:r>
    </w:p>
    <w:p w14:paraId="473F1A87" w14:textId="5740B3B2" w:rsidR="004D487D" w:rsidRPr="00B85145" w:rsidRDefault="002836D7" w:rsidP="004D487D">
      <w:pPr>
        <w:spacing w:before="240" w:after="120" w:line="240" w:lineRule="auto"/>
        <w:rPr>
          <w:rFonts w:asciiTheme="majorBidi" w:hAnsiTheme="majorBidi" w:cstheme="majorBidi"/>
          <w:sz w:val="24"/>
          <w:szCs w:val="24"/>
        </w:rPr>
      </w:pPr>
      <w:r w:rsidRPr="003B7C6B">
        <w:rPr>
          <w:rFonts w:asciiTheme="majorBidi" w:hAnsiTheme="majorBidi" w:cstheme="majorBidi"/>
          <w:b/>
          <w:bCs/>
          <w:sz w:val="24"/>
          <w:szCs w:val="24"/>
        </w:rPr>
        <w:t>3</w:t>
      </w:r>
      <w:r w:rsidRPr="003B7C6B">
        <w:rPr>
          <w:rFonts w:asciiTheme="majorBidi" w:hAnsiTheme="majorBidi" w:cstheme="majorBidi"/>
          <w:b/>
          <w:bCs/>
          <w:sz w:val="24"/>
          <w:szCs w:val="24"/>
        </w:rPr>
        <w:tab/>
      </w:r>
      <w:r w:rsidR="003B7C6B" w:rsidRPr="003B7C6B">
        <w:rPr>
          <w:rFonts w:asciiTheme="majorBidi" w:hAnsiTheme="majorBidi" w:cstheme="majorBidi"/>
          <w:b/>
          <w:bCs/>
          <w:sz w:val="24"/>
          <w:szCs w:val="24"/>
        </w:rPr>
        <w:t>Standardization Strategy</w:t>
      </w:r>
    </w:p>
    <w:p w14:paraId="367C9C4A" w14:textId="0ED5DBA8" w:rsidR="002836D7" w:rsidRDefault="003B7C6B" w:rsidP="00925CD5">
      <w:pPr>
        <w:spacing w:before="120" w:after="120" w:line="240" w:lineRule="auto"/>
        <w:rPr>
          <w:rFonts w:ascii="Times New Roman" w:hAnsi="Times New Roman" w:cs="Times New Roman"/>
          <w:sz w:val="24"/>
          <w:szCs w:val="24"/>
        </w:rPr>
      </w:pPr>
      <w:r w:rsidRPr="00E872D7">
        <w:rPr>
          <w:rFonts w:asciiTheme="majorBidi" w:hAnsiTheme="majorBidi" w:cstheme="majorBidi"/>
          <w:sz w:val="24"/>
          <w:szCs w:val="24"/>
        </w:rPr>
        <w:t>3.1</w:t>
      </w:r>
      <w:r w:rsidRPr="00E872D7">
        <w:rPr>
          <w:rFonts w:asciiTheme="majorBidi" w:hAnsiTheme="majorBidi" w:cstheme="majorBidi"/>
          <w:sz w:val="24"/>
          <w:szCs w:val="24"/>
        </w:rPr>
        <w:tab/>
        <w:t xml:space="preserve">Mr Glenn Parsons (Ericsson Canada), presented </w:t>
      </w:r>
      <w:hyperlink r:id="rId13" w:history="1">
        <w:r w:rsidRPr="00E872D7">
          <w:rPr>
            <w:rStyle w:val="Hyperlink"/>
            <w:rFonts w:asciiTheme="majorBidi" w:hAnsiTheme="majorBidi" w:cstheme="majorBidi"/>
            <w:sz w:val="24"/>
            <w:szCs w:val="24"/>
          </w:rPr>
          <w:t>C004</w:t>
        </w:r>
      </w:hyperlink>
      <w:r w:rsidRPr="00E872D7">
        <w:rPr>
          <w:rFonts w:asciiTheme="majorBidi" w:hAnsiTheme="majorBidi" w:cstheme="majorBidi"/>
          <w:sz w:val="24"/>
          <w:szCs w:val="24"/>
        </w:rPr>
        <w:t xml:space="preserve"> (Ericsson Canada, Blackberry, Orange, Symantec) “Announcing strategic structure optimization activity”</w:t>
      </w:r>
      <w:r w:rsidR="00925CD5" w:rsidRPr="00E872D7">
        <w:rPr>
          <w:rFonts w:asciiTheme="majorBidi" w:hAnsiTheme="majorBidi" w:cstheme="majorBidi"/>
          <w:sz w:val="24"/>
          <w:szCs w:val="24"/>
        </w:rPr>
        <w:t>.</w:t>
      </w:r>
      <w:r w:rsidRPr="00E872D7">
        <w:rPr>
          <w:rFonts w:asciiTheme="majorBidi" w:hAnsiTheme="majorBidi" w:cstheme="majorBidi"/>
          <w:sz w:val="24"/>
          <w:szCs w:val="24"/>
        </w:rPr>
        <w:t xml:space="preserve"> The contribution aims to make the work of this Rapporteur Group more visible to the Sector Members from industry; and to invite them to participate in this work</w:t>
      </w:r>
      <w:r w:rsidR="00435AC9">
        <w:rPr>
          <w:rFonts w:asciiTheme="majorBidi" w:hAnsiTheme="majorBidi" w:cstheme="majorBidi"/>
          <w:sz w:val="24"/>
          <w:szCs w:val="24"/>
        </w:rPr>
        <w:t>,</w:t>
      </w:r>
      <w:r w:rsidRPr="00E872D7">
        <w:rPr>
          <w:rFonts w:asciiTheme="majorBidi" w:hAnsiTheme="majorBidi" w:cstheme="majorBidi"/>
          <w:sz w:val="24"/>
          <w:szCs w:val="24"/>
        </w:rPr>
        <w:t xml:space="preserve"> and to specifically seek the inputs and views </w:t>
      </w:r>
      <w:r w:rsidR="00B368FA">
        <w:rPr>
          <w:rFonts w:asciiTheme="majorBidi" w:hAnsiTheme="majorBidi" w:cstheme="majorBidi"/>
          <w:sz w:val="24"/>
          <w:szCs w:val="24"/>
        </w:rPr>
        <w:t>from</w:t>
      </w:r>
      <w:r w:rsidRPr="00E872D7">
        <w:rPr>
          <w:rFonts w:asciiTheme="majorBidi" w:hAnsiTheme="majorBidi" w:cstheme="majorBidi"/>
          <w:sz w:val="24"/>
          <w:szCs w:val="24"/>
        </w:rPr>
        <w:t xml:space="preserve"> the industry. </w:t>
      </w:r>
      <w:r w:rsidR="00E872D7">
        <w:rPr>
          <w:rFonts w:asciiTheme="majorBidi" w:hAnsiTheme="majorBidi" w:cstheme="majorBidi"/>
          <w:sz w:val="24"/>
          <w:szCs w:val="24"/>
        </w:rPr>
        <w:t xml:space="preserve">The contribution </w:t>
      </w:r>
      <w:r w:rsidR="00435AC9">
        <w:rPr>
          <w:rFonts w:asciiTheme="majorBidi" w:hAnsiTheme="majorBidi" w:cstheme="majorBidi"/>
          <w:sz w:val="24"/>
          <w:szCs w:val="24"/>
        </w:rPr>
        <w:t>proposes</w:t>
      </w:r>
      <w:r w:rsidR="00E872D7">
        <w:rPr>
          <w:rFonts w:asciiTheme="majorBidi" w:hAnsiTheme="majorBidi" w:cstheme="majorBidi"/>
          <w:sz w:val="24"/>
          <w:szCs w:val="24"/>
        </w:rPr>
        <w:t xml:space="preserve"> </w:t>
      </w:r>
      <w:r w:rsidR="00E872D7" w:rsidRPr="00D922B7">
        <w:rPr>
          <w:rFonts w:ascii="Times New Roman" w:hAnsi="Times New Roman" w:cs="Times New Roman"/>
          <w:sz w:val="24"/>
          <w:szCs w:val="24"/>
        </w:rPr>
        <w:t xml:space="preserve">that TSB distribute an invitation </w:t>
      </w:r>
      <w:r w:rsidR="00D17416" w:rsidRPr="00D922B7">
        <w:rPr>
          <w:rFonts w:ascii="Times New Roman" w:hAnsi="Times New Roman" w:cs="Times New Roman"/>
          <w:sz w:val="24"/>
          <w:szCs w:val="24"/>
        </w:rPr>
        <w:t xml:space="preserve">to industry participants </w:t>
      </w:r>
      <w:r w:rsidR="00E872D7" w:rsidRPr="00D922B7">
        <w:rPr>
          <w:rFonts w:ascii="Times New Roman" w:hAnsi="Times New Roman" w:cs="Times New Roman"/>
          <w:sz w:val="24"/>
          <w:szCs w:val="24"/>
        </w:rPr>
        <w:t>to contribute to the RG-S</w:t>
      </w:r>
      <w:r w:rsidR="00E872D7">
        <w:rPr>
          <w:rFonts w:ascii="Times New Roman" w:hAnsi="Times New Roman" w:cs="Times New Roman"/>
          <w:sz w:val="24"/>
          <w:szCs w:val="24"/>
        </w:rPr>
        <w:t>tds</w:t>
      </w:r>
      <w:r w:rsidR="00E872D7" w:rsidRPr="00D922B7">
        <w:rPr>
          <w:rFonts w:ascii="Times New Roman" w:hAnsi="Times New Roman" w:cs="Times New Roman"/>
          <w:sz w:val="24"/>
          <w:szCs w:val="24"/>
        </w:rPr>
        <w:t>S</w:t>
      </w:r>
      <w:r w:rsidR="00E872D7">
        <w:rPr>
          <w:rFonts w:ascii="Times New Roman" w:hAnsi="Times New Roman" w:cs="Times New Roman"/>
          <w:sz w:val="24"/>
          <w:szCs w:val="24"/>
        </w:rPr>
        <w:t>trat.</w:t>
      </w:r>
    </w:p>
    <w:p w14:paraId="50AAFBEB" w14:textId="04B65F84" w:rsidR="00E872D7" w:rsidRDefault="00E872D7" w:rsidP="00925CD5">
      <w:pPr>
        <w:spacing w:before="120" w:after="120" w:line="240" w:lineRule="auto"/>
        <w:rPr>
          <w:rFonts w:ascii="Times New Roman" w:hAnsi="Times New Roman" w:cs="Times New Roman"/>
          <w:sz w:val="24"/>
          <w:szCs w:val="24"/>
        </w:rPr>
      </w:pPr>
      <w:r>
        <w:rPr>
          <w:rFonts w:ascii="Times New Roman" w:hAnsi="Times New Roman" w:cs="Times New Roman"/>
          <w:sz w:val="24"/>
          <w:szCs w:val="24"/>
        </w:rPr>
        <w:t>The meeting saw a need to provide guidance to TSAG on the strategic options, but without proposing a structure at this stage. The meeting also found it necessary to include pointers to the work of the Rapporteur Group in the message and to place the announcement prominently on the RG Sharepoint site. As there was no time to make changes to the text during the meeting, the meeting agreed to seek amendments to the message text on the mailing list and to seek electronic approval</w:t>
      </w:r>
      <w:r w:rsidR="00B368FA">
        <w:rPr>
          <w:rFonts w:ascii="Times New Roman" w:hAnsi="Times New Roman" w:cs="Times New Roman"/>
          <w:sz w:val="24"/>
          <w:szCs w:val="24"/>
        </w:rPr>
        <w:t>,</w:t>
      </w:r>
      <w:r>
        <w:rPr>
          <w:rFonts w:ascii="Times New Roman" w:hAnsi="Times New Roman" w:cs="Times New Roman"/>
          <w:sz w:val="24"/>
          <w:szCs w:val="24"/>
        </w:rPr>
        <w:t xml:space="preserve"> before TSB will disseminate the message to all focal points of the ITU-T Sector Members.</w:t>
      </w:r>
    </w:p>
    <w:p w14:paraId="0A11DCE7" w14:textId="0B6309AF" w:rsidR="00A476BF" w:rsidRDefault="00A476BF" w:rsidP="00925CD5">
      <w:pPr>
        <w:spacing w:before="120" w:after="120" w:line="240" w:lineRule="auto"/>
        <w:rPr>
          <w:rFonts w:asciiTheme="majorBidi" w:hAnsiTheme="majorBidi" w:cstheme="majorBidi"/>
          <w:sz w:val="24"/>
          <w:szCs w:val="24"/>
        </w:rPr>
      </w:pPr>
      <w:r>
        <w:rPr>
          <w:rFonts w:ascii="Times New Roman" w:hAnsi="Times New Roman" w:cs="Times New Roman"/>
          <w:sz w:val="24"/>
          <w:szCs w:val="24"/>
        </w:rPr>
        <w:t>3.2</w:t>
      </w:r>
      <w:r>
        <w:rPr>
          <w:rFonts w:ascii="Times New Roman" w:hAnsi="Times New Roman" w:cs="Times New Roman"/>
          <w:sz w:val="24"/>
          <w:szCs w:val="24"/>
        </w:rPr>
        <w:tab/>
      </w:r>
      <w:r w:rsidRPr="00E872D7">
        <w:rPr>
          <w:rFonts w:asciiTheme="majorBidi" w:hAnsiTheme="majorBidi" w:cstheme="majorBidi"/>
          <w:sz w:val="24"/>
          <w:szCs w:val="24"/>
        </w:rPr>
        <w:t xml:space="preserve">Mr Glenn Parsons (Ericsson Canada), presented </w:t>
      </w:r>
      <w:hyperlink r:id="rId14" w:history="1">
        <w:r w:rsidRPr="00B85145">
          <w:rPr>
            <w:rStyle w:val="Hyperlink"/>
            <w:rFonts w:asciiTheme="majorBidi" w:hAnsiTheme="majorBidi" w:cstheme="majorBidi"/>
            <w:sz w:val="24"/>
            <w:szCs w:val="24"/>
          </w:rPr>
          <w:t>C005</w:t>
        </w:r>
      </w:hyperlink>
      <w:r w:rsidRPr="00E872D7">
        <w:rPr>
          <w:rFonts w:asciiTheme="majorBidi" w:hAnsiTheme="majorBidi" w:cstheme="majorBidi"/>
          <w:sz w:val="24"/>
          <w:szCs w:val="24"/>
        </w:rPr>
        <w:t xml:space="preserve"> (Ericsson Canada, Blackberry, Orange, Symantec) “</w:t>
      </w:r>
      <w:r w:rsidRPr="00A476BF">
        <w:rPr>
          <w:rFonts w:asciiTheme="majorBidi" w:hAnsiTheme="majorBidi" w:cstheme="majorBidi"/>
          <w:sz w:val="24"/>
          <w:szCs w:val="24"/>
        </w:rPr>
        <w:t>Proposed plan for strategic structure optimization activity</w:t>
      </w:r>
      <w:r>
        <w:rPr>
          <w:rFonts w:asciiTheme="majorBidi" w:hAnsiTheme="majorBidi" w:cstheme="majorBidi"/>
          <w:sz w:val="24"/>
          <w:szCs w:val="24"/>
        </w:rPr>
        <w:t xml:space="preserve">”. </w:t>
      </w:r>
      <w:r w:rsidR="00FD3CDA" w:rsidRPr="00FD3CDA">
        <w:rPr>
          <w:rFonts w:asciiTheme="majorBidi" w:hAnsiTheme="majorBidi" w:cstheme="majorBidi"/>
          <w:sz w:val="24"/>
          <w:szCs w:val="24"/>
        </w:rPr>
        <w:t>Th</w:t>
      </w:r>
      <w:r w:rsidR="00FD3CDA">
        <w:rPr>
          <w:rFonts w:asciiTheme="majorBidi" w:hAnsiTheme="majorBidi" w:cstheme="majorBidi"/>
          <w:sz w:val="24"/>
          <w:szCs w:val="24"/>
        </w:rPr>
        <w:t>e</w:t>
      </w:r>
      <w:r w:rsidR="00FD3CDA" w:rsidRPr="00FD3CDA">
        <w:rPr>
          <w:rFonts w:asciiTheme="majorBidi" w:hAnsiTheme="majorBidi" w:cstheme="majorBidi"/>
          <w:sz w:val="24"/>
          <w:szCs w:val="24"/>
        </w:rPr>
        <w:t xml:space="preserve"> contribution proposes a </w:t>
      </w:r>
      <w:r w:rsidR="00FD3CDA">
        <w:rPr>
          <w:rFonts w:asciiTheme="majorBidi" w:hAnsiTheme="majorBidi" w:cstheme="majorBidi"/>
          <w:sz w:val="24"/>
          <w:szCs w:val="24"/>
        </w:rPr>
        <w:t xml:space="preserve">four-step </w:t>
      </w:r>
      <w:r w:rsidR="00FD3CDA" w:rsidRPr="00FD3CDA">
        <w:rPr>
          <w:rFonts w:asciiTheme="majorBidi" w:hAnsiTheme="majorBidi" w:cstheme="majorBidi"/>
          <w:sz w:val="24"/>
          <w:szCs w:val="24"/>
        </w:rPr>
        <w:t xml:space="preserve">plan </w:t>
      </w:r>
      <w:r w:rsidR="00E529F7">
        <w:rPr>
          <w:rFonts w:asciiTheme="majorBidi" w:hAnsiTheme="majorBidi" w:cstheme="majorBidi"/>
          <w:sz w:val="24"/>
          <w:szCs w:val="24"/>
        </w:rPr>
        <w:t xml:space="preserve">until September 2019 </w:t>
      </w:r>
      <w:r w:rsidR="00FD3CDA" w:rsidRPr="00FD3CDA">
        <w:rPr>
          <w:rFonts w:asciiTheme="majorBidi" w:hAnsiTheme="majorBidi" w:cstheme="majorBidi"/>
          <w:sz w:val="24"/>
          <w:szCs w:val="24"/>
        </w:rPr>
        <w:t>for RG-S</w:t>
      </w:r>
      <w:r w:rsidR="00FD3CDA">
        <w:rPr>
          <w:rFonts w:asciiTheme="majorBidi" w:hAnsiTheme="majorBidi" w:cstheme="majorBidi"/>
          <w:sz w:val="24"/>
          <w:szCs w:val="24"/>
        </w:rPr>
        <w:t>tdsStrat</w:t>
      </w:r>
      <w:r w:rsidR="00FD3CDA" w:rsidRPr="00FD3CDA">
        <w:rPr>
          <w:rFonts w:asciiTheme="majorBidi" w:hAnsiTheme="majorBidi" w:cstheme="majorBidi"/>
          <w:sz w:val="24"/>
          <w:szCs w:val="24"/>
        </w:rPr>
        <w:t xml:space="preserve"> to develop a strategy on the review of the structure and functioning of ITU-T for WTSA-20 consideration.</w:t>
      </w:r>
    </w:p>
    <w:p w14:paraId="742DC958" w14:textId="1152A9C1" w:rsidR="00E529F7" w:rsidRDefault="00E529F7" w:rsidP="00925CD5">
      <w:pPr>
        <w:spacing w:before="120" w:after="120" w:line="240" w:lineRule="auto"/>
        <w:rPr>
          <w:rFonts w:asciiTheme="majorBidi" w:hAnsiTheme="majorBidi" w:cstheme="majorBidi"/>
          <w:sz w:val="24"/>
          <w:szCs w:val="24"/>
        </w:rPr>
      </w:pPr>
      <w:r>
        <w:rPr>
          <w:rFonts w:asciiTheme="majorBidi" w:hAnsiTheme="majorBidi" w:cstheme="majorBidi"/>
          <w:sz w:val="24"/>
          <w:szCs w:val="24"/>
        </w:rPr>
        <w:t xml:space="preserve">The meeting supported this four-step plan, and invites contributions to the next e-meeting proposing scope metrics </w:t>
      </w:r>
      <w:r w:rsidR="004B5CD5">
        <w:rPr>
          <w:rFonts w:asciiTheme="majorBidi" w:hAnsiTheme="majorBidi" w:cstheme="majorBidi"/>
          <w:sz w:val="24"/>
          <w:szCs w:val="24"/>
        </w:rPr>
        <w:t xml:space="preserve">and criteria </w:t>
      </w:r>
      <w:r>
        <w:rPr>
          <w:rFonts w:asciiTheme="majorBidi" w:hAnsiTheme="majorBidi" w:cstheme="majorBidi"/>
          <w:sz w:val="24"/>
          <w:szCs w:val="24"/>
        </w:rPr>
        <w:t>(for the step 2) that can be used to guide a strategy. One possibility could be develop a customer satisfaction survey which would yield hints such as on what is deemed of strategic importance; on industry priorities, and value of ITU-T. However, this exercise on scope and metrics should not solicit proposals on the number of ITU-T study groups or their mandates.</w:t>
      </w:r>
    </w:p>
    <w:p w14:paraId="267435DC" w14:textId="149DBEB5" w:rsidR="0002529D" w:rsidRDefault="00E529F7" w:rsidP="00925CD5">
      <w:pPr>
        <w:spacing w:before="120" w:after="120" w:line="240" w:lineRule="auto"/>
        <w:rPr>
          <w:rFonts w:ascii="Times New Roman" w:hAnsi="Times New Roman" w:cs="Times New Roman"/>
          <w:sz w:val="24"/>
          <w:szCs w:val="24"/>
        </w:rPr>
      </w:pPr>
      <w:r>
        <w:rPr>
          <w:rFonts w:asciiTheme="majorBidi" w:hAnsiTheme="majorBidi" w:cstheme="majorBidi"/>
          <w:sz w:val="24"/>
          <w:szCs w:val="24"/>
        </w:rPr>
        <w:t>3.3</w:t>
      </w:r>
      <w:r>
        <w:rPr>
          <w:rFonts w:asciiTheme="majorBidi" w:hAnsiTheme="majorBidi" w:cstheme="majorBidi"/>
          <w:sz w:val="24"/>
          <w:szCs w:val="24"/>
        </w:rPr>
        <w:tab/>
      </w:r>
      <w:r w:rsidR="006B69E5">
        <w:rPr>
          <w:rFonts w:asciiTheme="majorBidi" w:hAnsiTheme="majorBidi" w:cstheme="majorBidi"/>
          <w:sz w:val="24"/>
          <w:szCs w:val="24"/>
        </w:rPr>
        <w:t xml:space="preserve">Mr Arnaud Taddei (Symantec Corporation), presented </w:t>
      </w:r>
      <w:hyperlink r:id="rId15" w:history="1">
        <w:r w:rsidR="006B69E5" w:rsidRPr="00B85145">
          <w:rPr>
            <w:rStyle w:val="Hyperlink"/>
            <w:rFonts w:asciiTheme="majorBidi" w:hAnsiTheme="majorBidi" w:cstheme="majorBidi"/>
            <w:sz w:val="24"/>
            <w:szCs w:val="24"/>
          </w:rPr>
          <w:t>C007</w:t>
        </w:r>
      </w:hyperlink>
      <w:r w:rsidR="006B69E5">
        <w:rPr>
          <w:rFonts w:asciiTheme="majorBidi" w:hAnsiTheme="majorBidi" w:cstheme="majorBidi"/>
          <w:sz w:val="24"/>
          <w:szCs w:val="24"/>
        </w:rPr>
        <w:t xml:space="preserve"> “</w:t>
      </w:r>
      <w:r w:rsidR="006B69E5" w:rsidRPr="006B69E5">
        <w:rPr>
          <w:rFonts w:asciiTheme="majorBidi" w:hAnsiTheme="majorBidi" w:cstheme="majorBidi"/>
          <w:sz w:val="24"/>
          <w:szCs w:val="24"/>
        </w:rPr>
        <w:t>Symantec’s questions regarding standardisation strategic considerations</w:t>
      </w:r>
      <w:r w:rsidR="006B69E5">
        <w:rPr>
          <w:rFonts w:asciiTheme="majorBidi" w:hAnsiTheme="majorBidi" w:cstheme="majorBidi"/>
          <w:sz w:val="24"/>
          <w:szCs w:val="24"/>
        </w:rPr>
        <w:t>”</w:t>
      </w:r>
      <w:r w:rsidR="004B5CD5">
        <w:rPr>
          <w:rFonts w:asciiTheme="majorBidi" w:hAnsiTheme="majorBidi" w:cstheme="majorBidi"/>
          <w:sz w:val="24"/>
          <w:szCs w:val="24"/>
        </w:rPr>
        <w:t xml:space="preserve">, which shares an </w:t>
      </w:r>
      <w:r w:rsidR="004B5CD5" w:rsidRPr="00A11751">
        <w:rPr>
          <w:rFonts w:ascii="Times New Roman" w:hAnsi="Times New Roman" w:cs="Times New Roman"/>
          <w:sz w:val="24"/>
          <w:szCs w:val="24"/>
        </w:rPr>
        <w:t>initial set of considerations regarding the standardisation strategies from today to the future.</w:t>
      </w:r>
    </w:p>
    <w:p w14:paraId="02A9D93C" w14:textId="401D8AB8" w:rsidR="004B5CD5" w:rsidRDefault="004B5CD5" w:rsidP="00925CD5">
      <w:pPr>
        <w:spacing w:before="120" w:after="120" w:line="240" w:lineRule="auto"/>
        <w:rPr>
          <w:rFonts w:ascii="Times New Roman" w:hAnsi="Times New Roman" w:cs="Times New Roman"/>
          <w:sz w:val="24"/>
          <w:szCs w:val="24"/>
        </w:rPr>
      </w:pPr>
      <w:r>
        <w:rPr>
          <w:rFonts w:ascii="Times New Roman" w:hAnsi="Times New Roman" w:cs="Times New Roman"/>
          <w:sz w:val="24"/>
          <w:szCs w:val="24"/>
        </w:rPr>
        <w:t>The meeting found the contribution useful, and concluded to consider, explore and discuss it further. Other comments were:</w:t>
      </w:r>
    </w:p>
    <w:p w14:paraId="78E38518" w14:textId="0BDC843A" w:rsidR="005E30A6" w:rsidRDefault="005E30A6" w:rsidP="005E30A6">
      <w:pPr>
        <w:pStyle w:val="ListParagraph"/>
        <w:numPr>
          <w:ilvl w:val="0"/>
          <w:numId w:val="10"/>
        </w:numPr>
        <w:spacing w:before="120" w:after="120" w:line="240" w:lineRule="auto"/>
        <w:ind w:left="714" w:hanging="357"/>
        <w:contextualSpacing w:val="0"/>
        <w:rPr>
          <w:rFonts w:asciiTheme="majorBidi" w:hAnsiTheme="majorBidi" w:cstheme="majorBidi"/>
          <w:sz w:val="24"/>
          <w:szCs w:val="24"/>
        </w:rPr>
      </w:pPr>
      <w:r>
        <w:rPr>
          <w:rFonts w:asciiTheme="majorBidi" w:hAnsiTheme="majorBidi" w:cstheme="majorBidi"/>
          <w:sz w:val="24"/>
          <w:szCs w:val="24"/>
        </w:rPr>
        <w:t>One view was that various ITU-T groups provide different value, depending on whether the group primarily address regulatory/policy issues or technical issues. A value-add can also be seen in ITU-T groups doing coordination with other groups and SDOs.</w:t>
      </w:r>
    </w:p>
    <w:p w14:paraId="485F98A6" w14:textId="354005D2" w:rsidR="004B5CD5" w:rsidRPr="004B5CD5" w:rsidRDefault="004B5CD5" w:rsidP="005E30A6">
      <w:pPr>
        <w:pStyle w:val="ListParagraph"/>
        <w:numPr>
          <w:ilvl w:val="0"/>
          <w:numId w:val="10"/>
        </w:numPr>
        <w:spacing w:before="120" w:after="120" w:line="240" w:lineRule="auto"/>
        <w:ind w:left="714" w:hanging="357"/>
        <w:contextualSpacing w:val="0"/>
        <w:rPr>
          <w:rFonts w:asciiTheme="majorBidi" w:hAnsiTheme="majorBidi" w:cstheme="majorBidi"/>
          <w:sz w:val="24"/>
          <w:szCs w:val="24"/>
        </w:rPr>
      </w:pPr>
      <w:r>
        <w:rPr>
          <w:rFonts w:asciiTheme="majorBidi" w:hAnsiTheme="majorBidi" w:cstheme="majorBidi"/>
          <w:sz w:val="24"/>
          <w:szCs w:val="24"/>
        </w:rPr>
        <w:t xml:space="preserve">How to implement the CTO functions in the works of ITU-T study groups? There is a need for peer-to-peer feedback in order to influence contributions. There is also a need to </w:t>
      </w:r>
      <w:r w:rsidR="00D17416">
        <w:rPr>
          <w:rFonts w:asciiTheme="majorBidi" w:hAnsiTheme="majorBidi" w:cstheme="majorBidi"/>
          <w:sz w:val="24"/>
          <w:szCs w:val="24"/>
        </w:rPr>
        <w:t>harmonize</w:t>
      </w:r>
      <w:r>
        <w:rPr>
          <w:rFonts w:asciiTheme="majorBidi" w:hAnsiTheme="majorBidi" w:cstheme="majorBidi"/>
          <w:sz w:val="24"/>
          <w:szCs w:val="24"/>
        </w:rPr>
        <w:t xml:space="preserve"> the work in the study groups, </w:t>
      </w:r>
      <w:r w:rsidR="002C4941">
        <w:rPr>
          <w:rFonts w:asciiTheme="majorBidi" w:hAnsiTheme="majorBidi" w:cstheme="majorBidi"/>
          <w:sz w:val="24"/>
          <w:szCs w:val="24"/>
        </w:rPr>
        <w:t xml:space="preserve">a need </w:t>
      </w:r>
      <w:r>
        <w:rPr>
          <w:rFonts w:asciiTheme="majorBidi" w:hAnsiTheme="majorBidi" w:cstheme="majorBidi"/>
          <w:sz w:val="24"/>
          <w:szCs w:val="24"/>
        </w:rPr>
        <w:t>for coordination, and to have an overall architecture vision when using several standards together.</w:t>
      </w:r>
      <w:r w:rsidR="000F2EA2">
        <w:rPr>
          <w:rFonts w:asciiTheme="majorBidi" w:hAnsiTheme="majorBidi" w:cstheme="majorBidi"/>
          <w:sz w:val="24"/>
          <w:szCs w:val="24"/>
        </w:rPr>
        <w:t xml:space="preserve"> The IETF </w:t>
      </w:r>
      <w:r w:rsidR="00126C33">
        <w:rPr>
          <w:rFonts w:asciiTheme="majorBidi" w:hAnsiTheme="majorBidi" w:cstheme="majorBidi"/>
          <w:sz w:val="24"/>
          <w:szCs w:val="24"/>
        </w:rPr>
        <w:t xml:space="preserve">Internet </w:t>
      </w:r>
      <w:r w:rsidR="000F2EA2">
        <w:rPr>
          <w:rFonts w:asciiTheme="majorBidi" w:hAnsiTheme="majorBidi" w:cstheme="majorBidi"/>
          <w:sz w:val="24"/>
          <w:szCs w:val="24"/>
        </w:rPr>
        <w:t>Architecture Board (IAB) was stated as an example of an SDO which has implemented CTO functions.</w:t>
      </w:r>
    </w:p>
    <w:p w14:paraId="5E7136E1" w14:textId="29CA2924" w:rsidR="00A14980" w:rsidRPr="00682A17" w:rsidRDefault="00BF1652" w:rsidP="00A14980">
      <w:pPr>
        <w:keepNext/>
        <w:keepLines/>
        <w:spacing w:before="240" w:after="120" w:line="240" w:lineRule="auto"/>
        <w:rPr>
          <w:rFonts w:ascii="Times New Roman" w:eastAsia="Batang" w:hAnsi="Times New Roman" w:cs="Times New Roman"/>
          <w:sz w:val="24"/>
          <w:szCs w:val="24"/>
        </w:rPr>
      </w:pPr>
      <w:r w:rsidRPr="00682A17">
        <w:rPr>
          <w:rFonts w:asciiTheme="majorBidi" w:hAnsiTheme="majorBidi" w:cstheme="majorBidi"/>
          <w:b/>
          <w:bCs/>
          <w:sz w:val="24"/>
          <w:szCs w:val="24"/>
        </w:rPr>
        <w:t>4</w:t>
      </w:r>
      <w:r w:rsidR="009442A8" w:rsidRPr="00682A17">
        <w:rPr>
          <w:rFonts w:asciiTheme="majorBidi" w:hAnsiTheme="majorBidi" w:cstheme="majorBidi"/>
          <w:b/>
          <w:bCs/>
          <w:sz w:val="24"/>
          <w:szCs w:val="24"/>
        </w:rPr>
        <w:tab/>
      </w:r>
      <w:r w:rsidR="00682A17" w:rsidRPr="00682A17">
        <w:rPr>
          <w:rFonts w:asciiTheme="majorBidi" w:hAnsiTheme="majorBidi" w:cstheme="majorBidi"/>
          <w:b/>
          <w:bCs/>
          <w:sz w:val="24"/>
          <w:szCs w:val="24"/>
        </w:rPr>
        <w:t>Sustainable development goals (SDGs)</w:t>
      </w:r>
    </w:p>
    <w:p w14:paraId="03C48CF1" w14:textId="603FC69E" w:rsidR="00AC6FFF" w:rsidRDefault="00682A17" w:rsidP="00E71740">
      <w:pPr>
        <w:spacing w:before="120" w:after="120" w:line="240" w:lineRule="auto"/>
        <w:ind w:left="34"/>
        <w:rPr>
          <w:rFonts w:asciiTheme="majorBidi" w:hAnsiTheme="majorBidi" w:cstheme="majorBidi"/>
          <w:sz w:val="24"/>
          <w:szCs w:val="24"/>
        </w:rPr>
      </w:pPr>
      <w:r w:rsidRPr="00682A17">
        <w:rPr>
          <w:rFonts w:ascii="Times New Roman" w:eastAsia="Batang" w:hAnsi="Times New Roman" w:cs="Times New Roman"/>
          <w:sz w:val="24"/>
          <w:szCs w:val="24"/>
        </w:rPr>
        <w:t>4.1</w:t>
      </w:r>
      <w:r w:rsidRPr="00682A17">
        <w:rPr>
          <w:rFonts w:ascii="Times New Roman" w:eastAsia="Batang" w:hAnsi="Times New Roman" w:cs="Times New Roman"/>
          <w:sz w:val="24"/>
          <w:szCs w:val="24"/>
        </w:rPr>
        <w:tab/>
        <w:t xml:space="preserve">Mr </w:t>
      </w:r>
      <w:r w:rsidRPr="00682A17">
        <w:rPr>
          <w:rFonts w:asciiTheme="majorBidi" w:hAnsiTheme="majorBidi" w:cstheme="majorBidi"/>
          <w:sz w:val="24"/>
          <w:szCs w:val="24"/>
        </w:rPr>
        <w:t>Didier</w:t>
      </w:r>
      <w:r w:rsidRPr="001C1061">
        <w:rPr>
          <w:rFonts w:asciiTheme="majorBidi" w:hAnsiTheme="majorBidi" w:cstheme="majorBidi"/>
          <w:sz w:val="24"/>
          <w:szCs w:val="24"/>
        </w:rPr>
        <w:t xml:space="preserve"> Berthoumieux </w:t>
      </w:r>
      <w:r w:rsidRPr="005B5B85">
        <w:rPr>
          <w:rFonts w:asciiTheme="majorBidi" w:hAnsiTheme="majorBidi" w:cstheme="majorBidi"/>
          <w:sz w:val="24"/>
          <w:szCs w:val="24"/>
        </w:rPr>
        <w:t>(</w:t>
      </w:r>
      <w:r>
        <w:rPr>
          <w:rFonts w:asciiTheme="majorBidi" w:hAnsiTheme="majorBidi" w:cstheme="majorBidi"/>
          <w:sz w:val="24"/>
          <w:szCs w:val="24"/>
        </w:rPr>
        <w:t>Nokia Corporation</w:t>
      </w:r>
      <w:r w:rsidRPr="005B5B85">
        <w:rPr>
          <w:rFonts w:asciiTheme="majorBidi" w:hAnsiTheme="majorBidi" w:cstheme="majorBidi"/>
          <w:sz w:val="24"/>
          <w:szCs w:val="24"/>
        </w:rPr>
        <w:t>)</w:t>
      </w:r>
      <w:r>
        <w:rPr>
          <w:rFonts w:asciiTheme="majorBidi" w:hAnsiTheme="majorBidi" w:cstheme="majorBidi"/>
          <w:sz w:val="24"/>
          <w:szCs w:val="24"/>
        </w:rPr>
        <w:t xml:space="preserve"> presented </w:t>
      </w:r>
      <w:hyperlink r:id="rId16" w:history="1">
        <w:r w:rsidRPr="00B85145">
          <w:rPr>
            <w:rStyle w:val="Hyperlink"/>
            <w:rFonts w:asciiTheme="majorBidi" w:hAnsiTheme="majorBidi" w:cstheme="majorBidi"/>
            <w:sz w:val="24"/>
            <w:szCs w:val="24"/>
          </w:rPr>
          <w:t>C006</w:t>
        </w:r>
      </w:hyperlink>
      <w:r>
        <w:rPr>
          <w:rFonts w:asciiTheme="majorBidi" w:hAnsiTheme="majorBidi" w:cstheme="majorBidi"/>
          <w:sz w:val="24"/>
          <w:szCs w:val="24"/>
        </w:rPr>
        <w:t xml:space="preserve"> “</w:t>
      </w:r>
      <w:r w:rsidRPr="00B85145">
        <w:rPr>
          <w:rFonts w:asciiTheme="majorBidi" w:hAnsiTheme="majorBidi" w:cstheme="majorBidi"/>
          <w:sz w:val="24"/>
          <w:szCs w:val="24"/>
        </w:rPr>
        <w:t>SDG “Climate action” and Telecom networks</w:t>
      </w:r>
      <w:r>
        <w:rPr>
          <w:rFonts w:asciiTheme="majorBidi" w:hAnsiTheme="majorBidi" w:cstheme="majorBidi"/>
          <w:sz w:val="24"/>
          <w:szCs w:val="24"/>
        </w:rPr>
        <w:t xml:space="preserve">”. The contribution illustrates </w:t>
      </w:r>
      <w:r w:rsidR="002D7FC7">
        <w:rPr>
          <w:rFonts w:asciiTheme="majorBidi" w:hAnsiTheme="majorBidi" w:cstheme="majorBidi"/>
          <w:sz w:val="24"/>
          <w:szCs w:val="24"/>
        </w:rPr>
        <w:t>as</w:t>
      </w:r>
      <w:r>
        <w:rPr>
          <w:rFonts w:asciiTheme="majorBidi" w:hAnsiTheme="majorBidi" w:cstheme="majorBidi"/>
          <w:sz w:val="24"/>
          <w:szCs w:val="24"/>
        </w:rPr>
        <w:t xml:space="preserve"> an example how Nokia is addressing a particular SDG on energy efficiency of telecommunication networks</w:t>
      </w:r>
      <w:r w:rsidR="00490D2F">
        <w:rPr>
          <w:rFonts w:asciiTheme="majorBidi" w:hAnsiTheme="majorBidi" w:cstheme="majorBidi"/>
          <w:sz w:val="24"/>
          <w:szCs w:val="24"/>
        </w:rPr>
        <w:t>,</w:t>
      </w:r>
      <w:r w:rsidR="002D7FC7">
        <w:rPr>
          <w:rFonts w:asciiTheme="majorBidi" w:hAnsiTheme="majorBidi" w:cstheme="majorBidi"/>
          <w:sz w:val="24"/>
          <w:szCs w:val="24"/>
        </w:rPr>
        <w:t xml:space="preserve"> and </w:t>
      </w:r>
      <w:r w:rsidR="00490D2F">
        <w:rPr>
          <w:rFonts w:asciiTheme="majorBidi" w:hAnsiTheme="majorBidi" w:cstheme="majorBidi"/>
          <w:sz w:val="24"/>
          <w:szCs w:val="24"/>
        </w:rPr>
        <w:t xml:space="preserve">it </w:t>
      </w:r>
      <w:r w:rsidR="002D7FC7">
        <w:rPr>
          <w:rFonts w:asciiTheme="majorBidi" w:hAnsiTheme="majorBidi" w:cstheme="majorBidi"/>
          <w:sz w:val="24"/>
          <w:szCs w:val="24"/>
        </w:rPr>
        <w:t>gives an example how ITU-T contributes to SDG13 on climate action</w:t>
      </w:r>
      <w:r>
        <w:rPr>
          <w:rFonts w:asciiTheme="majorBidi" w:hAnsiTheme="majorBidi" w:cstheme="majorBidi"/>
          <w:sz w:val="24"/>
          <w:szCs w:val="24"/>
        </w:rPr>
        <w:t>.</w:t>
      </w:r>
    </w:p>
    <w:p w14:paraId="3F2399A8" w14:textId="4F4C2E90" w:rsidR="00682A17" w:rsidRDefault="00682A17" w:rsidP="00E71740">
      <w:pPr>
        <w:spacing w:before="120" w:after="120" w:line="240" w:lineRule="auto"/>
        <w:ind w:left="34"/>
        <w:rPr>
          <w:rFonts w:asciiTheme="majorBidi" w:hAnsiTheme="majorBidi" w:cstheme="majorBidi"/>
          <w:sz w:val="24"/>
          <w:szCs w:val="24"/>
        </w:rPr>
      </w:pPr>
      <w:r>
        <w:rPr>
          <w:rFonts w:asciiTheme="majorBidi" w:hAnsiTheme="majorBidi" w:cstheme="majorBidi"/>
          <w:sz w:val="24"/>
          <w:szCs w:val="24"/>
        </w:rPr>
        <w:t>The meeting took note of this contribution.</w:t>
      </w:r>
    </w:p>
    <w:p w14:paraId="38A32F8B" w14:textId="6180AD8C" w:rsidR="00682A17" w:rsidRDefault="00682A17" w:rsidP="002D7FC7">
      <w:pPr>
        <w:spacing w:before="120" w:after="120" w:line="240" w:lineRule="auto"/>
        <w:ind w:left="34"/>
        <w:rPr>
          <w:rFonts w:asciiTheme="majorBidi" w:hAnsiTheme="majorBidi" w:cstheme="majorBidi"/>
          <w:sz w:val="24"/>
          <w:szCs w:val="24"/>
        </w:rPr>
      </w:pPr>
      <w:r>
        <w:rPr>
          <w:rFonts w:asciiTheme="majorBidi" w:hAnsiTheme="majorBidi" w:cstheme="majorBidi"/>
          <w:sz w:val="24"/>
          <w:szCs w:val="24"/>
        </w:rPr>
        <w:t>4.2</w:t>
      </w:r>
      <w:r>
        <w:rPr>
          <w:rFonts w:asciiTheme="majorBidi" w:hAnsiTheme="majorBidi" w:cstheme="majorBidi"/>
          <w:sz w:val="24"/>
          <w:szCs w:val="24"/>
        </w:rPr>
        <w:tab/>
      </w:r>
      <w:r w:rsidR="002D7FC7">
        <w:rPr>
          <w:rFonts w:asciiTheme="majorBidi" w:hAnsiTheme="majorBidi" w:cstheme="majorBidi"/>
          <w:sz w:val="24"/>
          <w:szCs w:val="24"/>
        </w:rPr>
        <w:t xml:space="preserve">Mr Arnaud Taddei (Symantec Corporation), presented </w:t>
      </w:r>
      <w:hyperlink r:id="rId17" w:history="1">
        <w:r w:rsidR="002D7FC7" w:rsidRPr="00B85145">
          <w:rPr>
            <w:rStyle w:val="Hyperlink"/>
            <w:rFonts w:asciiTheme="majorBidi" w:hAnsiTheme="majorBidi" w:cstheme="majorBidi"/>
            <w:sz w:val="24"/>
            <w:szCs w:val="24"/>
          </w:rPr>
          <w:t>C008</w:t>
        </w:r>
      </w:hyperlink>
      <w:r w:rsidR="002D7FC7">
        <w:rPr>
          <w:rFonts w:asciiTheme="majorBidi" w:hAnsiTheme="majorBidi" w:cstheme="majorBidi"/>
          <w:sz w:val="24"/>
          <w:szCs w:val="24"/>
        </w:rPr>
        <w:t xml:space="preserve"> “</w:t>
      </w:r>
      <w:r w:rsidR="009E5378" w:rsidRPr="009E5378">
        <w:rPr>
          <w:rFonts w:asciiTheme="majorBidi" w:hAnsiTheme="majorBidi" w:cstheme="majorBidi"/>
          <w:sz w:val="24"/>
          <w:szCs w:val="24"/>
        </w:rPr>
        <w:t>Symantec feedback on C53</w:t>
      </w:r>
      <w:r w:rsidR="002D7FC7">
        <w:rPr>
          <w:rFonts w:asciiTheme="majorBidi" w:hAnsiTheme="majorBidi" w:cstheme="majorBidi"/>
          <w:sz w:val="24"/>
          <w:szCs w:val="24"/>
        </w:rPr>
        <w:t>”</w:t>
      </w:r>
      <w:r w:rsidR="002676F1">
        <w:rPr>
          <w:rFonts w:asciiTheme="majorBidi" w:hAnsiTheme="majorBidi" w:cstheme="majorBidi"/>
          <w:sz w:val="24"/>
          <w:szCs w:val="24"/>
        </w:rPr>
        <w:t xml:space="preserve"> provides an analysis o</w:t>
      </w:r>
      <w:r w:rsidR="00794131">
        <w:rPr>
          <w:rFonts w:asciiTheme="majorBidi" w:hAnsiTheme="majorBidi" w:cstheme="majorBidi"/>
          <w:sz w:val="24"/>
          <w:szCs w:val="24"/>
        </w:rPr>
        <w:t>f</w:t>
      </w:r>
      <w:r w:rsidR="002676F1">
        <w:rPr>
          <w:rFonts w:asciiTheme="majorBidi" w:hAnsiTheme="majorBidi" w:cstheme="majorBidi"/>
          <w:sz w:val="24"/>
          <w:szCs w:val="24"/>
        </w:rPr>
        <w:t xml:space="preserve"> and feedback on TSAG C053</w:t>
      </w:r>
      <w:r w:rsidR="002D7FC7">
        <w:rPr>
          <w:rFonts w:asciiTheme="majorBidi" w:hAnsiTheme="majorBidi" w:cstheme="majorBidi"/>
          <w:sz w:val="24"/>
          <w:szCs w:val="24"/>
        </w:rPr>
        <w:t xml:space="preserve">. </w:t>
      </w:r>
      <w:r w:rsidR="002676F1">
        <w:rPr>
          <w:rFonts w:asciiTheme="majorBidi" w:hAnsiTheme="majorBidi" w:cstheme="majorBidi"/>
          <w:sz w:val="24"/>
          <w:szCs w:val="24"/>
        </w:rPr>
        <w:t xml:space="preserve">The contribution raises three </w:t>
      </w:r>
      <w:r w:rsidR="00003202">
        <w:rPr>
          <w:rFonts w:asciiTheme="majorBidi" w:hAnsiTheme="majorBidi" w:cstheme="majorBidi"/>
          <w:sz w:val="24"/>
          <w:szCs w:val="24"/>
        </w:rPr>
        <w:t xml:space="preserve">main </w:t>
      </w:r>
      <w:r w:rsidR="002676F1">
        <w:rPr>
          <w:rFonts w:asciiTheme="majorBidi" w:hAnsiTheme="majorBidi" w:cstheme="majorBidi"/>
          <w:sz w:val="24"/>
          <w:szCs w:val="24"/>
        </w:rPr>
        <w:t>problems</w:t>
      </w:r>
      <w:r w:rsidR="00003202">
        <w:rPr>
          <w:rFonts w:asciiTheme="majorBidi" w:hAnsiTheme="majorBidi" w:cstheme="majorBidi"/>
          <w:sz w:val="24"/>
          <w:szCs w:val="24"/>
        </w:rPr>
        <w:t>:</w:t>
      </w:r>
      <w:r w:rsidR="002676F1">
        <w:rPr>
          <w:rFonts w:asciiTheme="majorBidi" w:hAnsiTheme="majorBidi" w:cstheme="majorBidi"/>
          <w:sz w:val="24"/>
          <w:szCs w:val="24"/>
        </w:rPr>
        <w:t xml:space="preserve"> on the SDG mapping, on the methodology, and on the executability.</w:t>
      </w:r>
    </w:p>
    <w:p w14:paraId="0C442A3E" w14:textId="60D62A43" w:rsidR="002676F1" w:rsidRPr="002676F1" w:rsidRDefault="002676F1" w:rsidP="002676F1">
      <w:pPr>
        <w:spacing w:before="120" w:after="120" w:line="240" w:lineRule="auto"/>
        <w:ind w:left="34"/>
        <w:rPr>
          <w:rFonts w:asciiTheme="majorBidi" w:hAnsiTheme="majorBidi" w:cstheme="majorBidi"/>
          <w:sz w:val="24"/>
          <w:szCs w:val="24"/>
        </w:rPr>
      </w:pPr>
      <w:r>
        <w:rPr>
          <w:rFonts w:asciiTheme="majorBidi" w:hAnsiTheme="majorBidi" w:cstheme="majorBidi"/>
          <w:sz w:val="24"/>
          <w:szCs w:val="24"/>
        </w:rPr>
        <w:t>The meeting thanked Symantec for this contribution and saw a need to continue the discussion on SDGs and invite</w:t>
      </w:r>
      <w:r w:rsidR="000020A8">
        <w:rPr>
          <w:rFonts w:asciiTheme="majorBidi" w:hAnsiTheme="majorBidi" w:cstheme="majorBidi"/>
          <w:sz w:val="24"/>
          <w:szCs w:val="24"/>
        </w:rPr>
        <w:t>d</w:t>
      </w:r>
      <w:r>
        <w:rPr>
          <w:rFonts w:asciiTheme="majorBidi" w:hAnsiTheme="majorBidi" w:cstheme="majorBidi"/>
          <w:sz w:val="24"/>
          <w:szCs w:val="24"/>
        </w:rPr>
        <w:t xml:space="preserve"> more contributions; for example to have criteria how to map ITU-T results to the SDGs. Hitachi indicated to prepare a follow-up contribution on the SDGs and business needs</w:t>
      </w:r>
      <w:r w:rsidR="00DE2914">
        <w:rPr>
          <w:rFonts w:asciiTheme="majorBidi" w:hAnsiTheme="majorBidi" w:cstheme="majorBidi"/>
          <w:sz w:val="24"/>
          <w:szCs w:val="24"/>
        </w:rPr>
        <w:t xml:space="preserve"> for the next e-meeting</w:t>
      </w:r>
      <w:r>
        <w:rPr>
          <w:rFonts w:asciiTheme="majorBidi" w:hAnsiTheme="majorBidi" w:cstheme="majorBidi"/>
          <w:sz w:val="24"/>
          <w:szCs w:val="24"/>
        </w:rPr>
        <w:t>.</w:t>
      </w:r>
    </w:p>
    <w:p w14:paraId="1E3973A8" w14:textId="5276F045" w:rsidR="006855AD" w:rsidRPr="0092330A" w:rsidRDefault="00BF1652" w:rsidP="00084D8C">
      <w:pPr>
        <w:keepNext/>
        <w:keepLines/>
        <w:spacing w:before="240" w:after="120" w:line="240" w:lineRule="auto"/>
        <w:rPr>
          <w:rFonts w:asciiTheme="majorBidi" w:hAnsiTheme="majorBidi" w:cstheme="majorBidi"/>
          <w:b/>
          <w:bCs/>
          <w:sz w:val="24"/>
          <w:szCs w:val="24"/>
        </w:rPr>
      </w:pPr>
      <w:r w:rsidRPr="0092330A">
        <w:rPr>
          <w:rFonts w:asciiTheme="majorBidi" w:hAnsiTheme="majorBidi" w:cstheme="majorBidi"/>
          <w:b/>
          <w:bCs/>
          <w:sz w:val="24"/>
          <w:szCs w:val="24"/>
        </w:rPr>
        <w:t>5</w:t>
      </w:r>
      <w:r w:rsidR="00084D8C" w:rsidRPr="0092330A">
        <w:rPr>
          <w:rFonts w:asciiTheme="majorBidi" w:hAnsiTheme="majorBidi" w:cstheme="majorBidi"/>
          <w:b/>
          <w:bCs/>
          <w:sz w:val="24"/>
          <w:szCs w:val="24"/>
        </w:rPr>
        <w:tab/>
      </w:r>
      <w:r w:rsidR="00C414FB" w:rsidRPr="0092330A">
        <w:rPr>
          <w:rFonts w:asciiTheme="majorBidi" w:hAnsiTheme="majorBidi" w:cstheme="majorBidi"/>
          <w:b/>
          <w:bCs/>
          <w:sz w:val="24"/>
          <w:szCs w:val="24"/>
        </w:rPr>
        <w:t>Planned f</w:t>
      </w:r>
      <w:r w:rsidR="003C4DAD" w:rsidRPr="0092330A">
        <w:rPr>
          <w:rFonts w:asciiTheme="majorBidi" w:hAnsiTheme="majorBidi" w:cstheme="majorBidi"/>
          <w:b/>
          <w:bCs/>
          <w:sz w:val="24"/>
          <w:szCs w:val="24"/>
        </w:rPr>
        <w:t xml:space="preserve">uture </w:t>
      </w:r>
      <w:r w:rsidR="00500FC1" w:rsidRPr="0092330A">
        <w:rPr>
          <w:rFonts w:asciiTheme="majorBidi" w:hAnsiTheme="majorBidi" w:cstheme="majorBidi"/>
          <w:b/>
          <w:bCs/>
          <w:sz w:val="24"/>
          <w:szCs w:val="24"/>
        </w:rPr>
        <w:t xml:space="preserve">RG-StdsStrat </w:t>
      </w:r>
      <w:r w:rsidR="003C4DAD" w:rsidRPr="0092330A">
        <w:rPr>
          <w:rFonts w:asciiTheme="majorBidi" w:hAnsiTheme="majorBidi" w:cstheme="majorBidi"/>
          <w:b/>
          <w:bCs/>
          <w:sz w:val="24"/>
          <w:szCs w:val="24"/>
        </w:rPr>
        <w:t>meetings</w:t>
      </w:r>
    </w:p>
    <w:p w14:paraId="6B3FAA2B" w14:textId="79173DF1" w:rsidR="0092330A" w:rsidRPr="00A27223" w:rsidRDefault="0092330A" w:rsidP="0092330A">
      <w:pPr>
        <w:pStyle w:val="Tabletext"/>
        <w:numPr>
          <w:ilvl w:val="0"/>
          <w:numId w:val="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94"/>
          <w:tab w:val="left" w:pos="1191"/>
          <w:tab w:val="left" w:pos="1588"/>
        </w:tabs>
        <w:ind w:left="360"/>
        <w:rPr>
          <w:sz w:val="24"/>
          <w:szCs w:val="24"/>
        </w:rPr>
      </w:pPr>
      <w:r w:rsidRPr="00A27223">
        <w:rPr>
          <w:sz w:val="24"/>
          <w:szCs w:val="24"/>
        </w:rPr>
        <w:t>25 April 2019</w:t>
      </w:r>
      <w:r>
        <w:rPr>
          <w:sz w:val="24"/>
          <w:szCs w:val="24"/>
        </w:rPr>
        <w:t>, 13:00-15:00 CEST; e-meeting.</w:t>
      </w:r>
    </w:p>
    <w:p w14:paraId="04703194" w14:textId="3CAB97E6" w:rsidR="0092330A" w:rsidRPr="00A27223" w:rsidRDefault="0092330A" w:rsidP="0092330A">
      <w:pPr>
        <w:pStyle w:val="Tabletext"/>
        <w:numPr>
          <w:ilvl w:val="0"/>
          <w:numId w:val="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94"/>
          <w:tab w:val="left" w:pos="1191"/>
          <w:tab w:val="left" w:pos="1588"/>
        </w:tabs>
        <w:ind w:left="360"/>
        <w:rPr>
          <w:sz w:val="24"/>
          <w:szCs w:val="24"/>
        </w:rPr>
      </w:pPr>
      <w:r w:rsidRPr="00A27223">
        <w:rPr>
          <w:sz w:val="24"/>
          <w:szCs w:val="24"/>
        </w:rPr>
        <w:t>27 June 2019</w:t>
      </w:r>
      <w:r>
        <w:rPr>
          <w:sz w:val="24"/>
          <w:szCs w:val="24"/>
        </w:rPr>
        <w:t>, 13:00-15:00 CEST; e-meeting</w:t>
      </w:r>
    </w:p>
    <w:p w14:paraId="5F2ABB47" w14:textId="1DEF3072" w:rsidR="0092330A" w:rsidRPr="00A27223" w:rsidRDefault="0092330A" w:rsidP="0092330A">
      <w:pPr>
        <w:pStyle w:val="Tabletext"/>
        <w:numPr>
          <w:ilvl w:val="0"/>
          <w:numId w:val="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94"/>
          <w:tab w:val="left" w:pos="1191"/>
          <w:tab w:val="left" w:pos="1588"/>
        </w:tabs>
        <w:ind w:left="360"/>
        <w:rPr>
          <w:sz w:val="24"/>
          <w:szCs w:val="24"/>
        </w:rPr>
      </w:pPr>
      <w:r w:rsidRPr="00A27223">
        <w:rPr>
          <w:sz w:val="24"/>
          <w:szCs w:val="24"/>
        </w:rPr>
        <w:t>29 August 2019</w:t>
      </w:r>
      <w:r>
        <w:rPr>
          <w:sz w:val="24"/>
          <w:szCs w:val="24"/>
        </w:rPr>
        <w:t>, 13:00-15:00 CEST; e-meeting</w:t>
      </w:r>
    </w:p>
    <w:p w14:paraId="7EF72B28" w14:textId="055F7BB2" w:rsidR="0092330A" w:rsidRPr="0092330A" w:rsidRDefault="0092330A" w:rsidP="0092330A">
      <w:pPr>
        <w:pStyle w:val="ListParagraph"/>
        <w:numPr>
          <w:ilvl w:val="0"/>
          <w:numId w:val="1"/>
        </w:numPr>
        <w:tabs>
          <w:tab w:val="left" w:pos="720"/>
        </w:tabs>
        <w:spacing w:before="40" w:after="40" w:line="240" w:lineRule="auto"/>
        <w:ind w:left="360"/>
        <w:rPr>
          <w:rFonts w:asciiTheme="majorBidi" w:hAnsiTheme="majorBidi" w:cstheme="majorBidi"/>
          <w:sz w:val="24"/>
          <w:szCs w:val="24"/>
        </w:rPr>
      </w:pPr>
      <w:r w:rsidRPr="0092330A">
        <w:rPr>
          <w:rFonts w:asciiTheme="majorBidi" w:eastAsia="Batang" w:hAnsiTheme="majorBidi" w:cstheme="majorBidi"/>
          <w:sz w:val="24"/>
          <w:szCs w:val="24"/>
        </w:rPr>
        <w:t>4</w:t>
      </w:r>
      <w:r w:rsidRPr="0092330A">
        <w:rPr>
          <w:rFonts w:asciiTheme="majorBidi" w:eastAsia="Batang" w:hAnsiTheme="majorBidi" w:cstheme="majorBidi"/>
          <w:sz w:val="24"/>
          <w:szCs w:val="24"/>
          <w:vertAlign w:val="superscript"/>
        </w:rPr>
        <w:t>th</w:t>
      </w:r>
      <w:r w:rsidRPr="0092330A">
        <w:rPr>
          <w:rFonts w:asciiTheme="majorBidi" w:eastAsia="Batang" w:hAnsiTheme="majorBidi" w:cstheme="majorBidi"/>
          <w:sz w:val="24"/>
          <w:szCs w:val="24"/>
        </w:rPr>
        <w:t xml:space="preserve"> TSAG meeting in 2019 (Geneva, Monday 23 – Friday 27 September 2019).</w:t>
      </w:r>
    </w:p>
    <w:p w14:paraId="6EC29397" w14:textId="6AB1EB82" w:rsidR="00ED6F8C" w:rsidRPr="00F249BB" w:rsidRDefault="00BF1652" w:rsidP="00CD4DC1">
      <w:pPr>
        <w:tabs>
          <w:tab w:val="left" w:pos="720"/>
        </w:tabs>
        <w:spacing w:before="240" w:after="120" w:line="240" w:lineRule="auto"/>
        <w:rPr>
          <w:rFonts w:asciiTheme="majorBidi" w:eastAsia="Batang" w:hAnsiTheme="majorBidi" w:cstheme="majorBidi"/>
          <w:b/>
          <w:bCs/>
          <w:sz w:val="24"/>
          <w:szCs w:val="24"/>
        </w:rPr>
      </w:pPr>
      <w:r w:rsidRPr="00F249BB">
        <w:rPr>
          <w:rFonts w:asciiTheme="majorBidi" w:eastAsia="Batang" w:hAnsiTheme="majorBidi" w:cstheme="majorBidi"/>
          <w:b/>
          <w:bCs/>
          <w:sz w:val="24"/>
          <w:szCs w:val="24"/>
        </w:rPr>
        <w:t>6</w:t>
      </w:r>
      <w:r w:rsidR="007E6570" w:rsidRPr="00F249BB">
        <w:rPr>
          <w:rFonts w:asciiTheme="majorBidi" w:eastAsia="Batang" w:hAnsiTheme="majorBidi" w:cstheme="majorBidi"/>
          <w:b/>
          <w:bCs/>
          <w:sz w:val="24"/>
          <w:szCs w:val="24"/>
        </w:rPr>
        <w:tab/>
      </w:r>
      <w:r w:rsidR="00ED6F8C" w:rsidRPr="00F249BB">
        <w:rPr>
          <w:rFonts w:asciiTheme="majorBidi" w:eastAsia="Batang" w:hAnsiTheme="majorBidi" w:cstheme="majorBidi"/>
          <w:b/>
          <w:bCs/>
          <w:sz w:val="24"/>
          <w:szCs w:val="24"/>
        </w:rPr>
        <w:t>AOB</w:t>
      </w:r>
    </w:p>
    <w:p w14:paraId="793150D6" w14:textId="7A6A9BE1" w:rsidR="00E32E9D" w:rsidRPr="00F249BB" w:rsidRDefault="00F249BB" w:rsidP="00CD4DC1">
      <w:pPr>
        <w:tabs>
          <w:tab w:val="left" w:pos="720"/>
        </w:tabs>
        <w:spacing w:before="240" w:after="120" w:line="240" w:lineRule="auto"/>
        <w:rPr>
          <w:rFonts w:asciiTheme="majorBidi" w:eastAsia="Batang" w:hAnsiTheme="majorBidi" w:cstheme="majorBidi"/>
          <w:sz w:val="24"/>
          <w:szCs w:val="24"/>
        </w:rPr>
      </w:pPr>
      <w:r w:rsidRPr="00F249BB">
        <w:rPr>
          <w:rFonts w:asciiTheme="majorBidi" w:eastAsia="Batang" w:hAnsiTheme="majorBidi" w:cstheme="majorBidi"/>
          <w:sz w:val="24"/>
          <w:szCs w:val="24"/>
        </w:rPr>
        <w:t>None</w:t>
      </w:r>
      <w:r w:rsidR="0004405D" w:rsidRPr="00F249BB">
        <w:rPr>
          <w:rFonts w:asciiTheme="majorBidi" w:eastAsia="Batang" w:hAnsiTheme="majorBidi" w:cstheme="majorBidi"/>
          <w:sz w:val="24"/>
          <w:szCs w:val="24"/>
        </w:rPr>
        <w:t>.</w:t>
      </w:r>
    </w:p>
    <w:p w14:paraId="070E48FF" w14:textId="2B1DA73E" w:rsidR="007E6570" w:rsidRPr="00D87DDE" w:rsidRDefault="00BF1652" w:rsidP="00CD4DC1">
      <w:pPr>
        <w:keepNext/>
        <w:keepLines/>
        <w:tabs>
          <w:tab w:val="left" w:pos="720"/>
        </w:tabs>
        <w:spacing w:before="240" w:after="120" w:line="240" w:lineRule="auto"/>
        <w:rPr>
          <w:rFonts w:asciiTheme="majorBidi" w:eastAsia="Batang" w:hAnsiTheme="majorBidi" w:cstheme="majorBidi"/>
          <w:b/>
          <w:bCs/>
          <w:sz w:val="24"/>
          <w:szCs w:val="24"/>
        </w:rPr>
      </w:pPr>
      <w:r w:rsidRPr="00D87DDE">
        <w:rPr>
          <w:rFonts w:asciiTheme="majorBidi" w:eastAsia="Batang" w:hAnsiTheme="majorBidi" w:cstheme="majorBidi"/>
          <w:b/>
          <w:bCs/>
          <w:sz w:val="24"/>
          <w:szCs w:val="24"/>
        </w:rPr>
        <w:t>7</w:t>
      </w:r>
      <w:r w:rsidR="00ED6F8C" w:rsidRPr="00D87DDE">
        <w:rPr>
          <w:rFonts w:asciiTheme="majorBidi" w:eastAsia="Batang" w:hAnsiTheme="majorBidi" w:cstheme="majorBidi"/>
          <w:b/>
          <w:bCs/>
          <w:sz w:val="24"/>
          <w:szCs w:val="24"/>
        </w:rPr>
        <w:tab/>
      </w:r>
      <w:r w:rsidR="007E6570" w:rsidRPr="00D87DDE">
        <w:rPr>
          <w:rFonts w:asciiTheme="majorBidi" w:eastAsia="Batang" w:hAnsiTheme="majorBidi" w:cstheme="majorBidi"/>
          <w:b/>
          <w:bCs/>
          <w:sz w:val="24"/>
          <w:szCs w:val="24"/>
        </w:rPr>
        <w:t>Closure of the meeting</w:t>
      </w:r>
    </w:p>
    <w:p w14:paraId="0AA8276B" w14:textId="1CF5DD88" w:rsidR="00BB0528" w:rsidRPr="00D87DDE" w:rsidRDefault="00D87DDE" w:rsidP="00CD4DC1">
      <w:pPr>
        <w:tabs>
          <w:tab w:val="left" w:pos="720"/>
        </w:tabs>
        <w:spacing w:line="240" w:lineRule="auto"/>
        <w:rPr>
          <w:rFonts w:asciiTheme="majorBidi" w:eastAsia="Batang" w:hAnsiTheme="majorBidi" w:cstheme="majorBidi"/>
          <w:sz w:val="24"/>
          <w:szCs w:val="24"/>
        </w:rPr>
      </w:pPr>
      <w:r w:rsidRPr="00D87DDE">
        <w:rPr>
          <w:rFonts w:asciiTheme="majorBidi" w:eastAsia="Batang" w:hAnsiTheme="majorBidi" w:cstheme="majorBidi"/>
          <w:sz w:val="24"/>
          <w:szCs w:val="24"/>
        </w:rPr>
        <w:t>The Rapporteur</w:t>
      </w:r>
      <w:r w:rsidR="008D5E68" w:rsidRPr="00D87DDE">
        <w:rPr>
          <w:rFonts w:asciiTheme="majorBidi" w:eastAsia="Batang" w:hAnsiTheme="majorBidi" w:cstheme="majorBidi"/>
          <w:sz w:val="24"/>
          <w:szCs w:val="24"/>
        </w:rPr>
        <w:t xml:space="preserve"> thanked the del</w:t>
      </w:r>
      <w:r w:rsidR="00500FC1" w:rsidRPr="00D87DDE">
        <w:rPr>
          <w:rFonts w:asciiTheme="majorBidi" w:eastAsia="Batang" w:hAnsiTheme="majorBidi" w:cstheme="majorBidi"/>
          <w:sz w:val="24"/>
          <w:szCs w:val="24"/>
        </w:rPr>
        <w:t>egates for their participation</w:t>
      </w:r>
      <w:r w:rsidRPr="00D87DDE">
        <w:rPr>
          <w:rFonts w:asciiTheme="majorBidi" w:eastAsia="Batang" w:hAnsiTheme="majorBidi" w:cstheme="majorBidi"/>
          <w:sz w:val="24"/>
          <w:szCs w:val="24"/>
        </w:rPr>
        <w:t xml:space="preserve"> and contributions</w:t>
      </w:r>
      <w:r w:rsidR="002D748B" w:rsidRPr="00D87DDE">
        <w:rPr>
          <w:rFonts w:asciiTheme="majorBidi" w:eastAsia="Batang" w:hAnsiTheme="majorBidi" w:cstheme="majorBidi"/>
          <w:sz w:val="24"/>
          <w:szCs w:val="24"/>
        </w:rPr>
        <w:t>.</w:t>
      </w:r>
    </w:p>
    <w:p w14:paraId="4A1311BD" w14:textId="3BC5B7AB" w:rsidR="007E6570" w:rsidRPr="00D87DDE" w:rsidRDefault="008D5E68" w:rsidP="00CD4DC1">
      <w:pPr>
        <w:tabs>
          <w:tab w:val="left" w:pos="720"/>
        </w:tabs>
        <w:spacing w:line="240" w:lineRule="auto"/>
        <w:rPr>
          <w:rFonts w:asciiTheme="majorBidi" w:eastAsia="Batang" w:hAnsiTheme="majorBidi" w:cstheme="majorBidi"/>
          <w:sz w:val="24"/>
          <w:szCs w:val="24"/>
        </w:rPr>
      </w:pPr>
      <w:r w:rsidRPr="00D87DDE">
        <w:rPr>
          <w:rFonts w:asciiTheme="majorBidi" w:eastAsia="Batang" w:hAnsiTheme="majorBidi" w:cstheme="majorBidi"/>
          <w:sz w:val="24"/>
          <w:szCs w:val="24"/>
        </w:rPr>
        <w:t xml:space="preserve">The meeting was closed at </w:t>
      </w:r>
      <w:r w:rsidR="00305204" w:rsidRPr="00D87DDE">
        <w:rPr>
          <w:rFonts w:asciiTheme="majorBidi" w:eastAsia="Batang" w:hAnsiTheme="majorBidi" w:cstheme="majorBidi"/>
          <w:sz w:val="24"/>
          <w:szCs w:val="24"/>
        </w:rPr>
        <w:t>around 1</w:t>
      </w:r>
      <w:r w:rsidR="00D87DDE" w:rsidRPr="00D87DDE">
        <w:rPr>
          <w:rFonts w:asciiTheme="majorBidi" w:eastAsia="Batang" w:hAnsiTheme="majorBidi" w:cstheme="majorBidi"/>
          <w:sz w:val="24"/>
          <w:szCs w:val="24"/>
        </w:rPr>
        <w:t>5</w:t>
      </w:r>
      <w:r w:rsidR="003C4DAD" w:rsidRPr="00D87DDE">
        <w:rPr>
          <w:rFonts w:asciiTheme="majorBidi" w:eastAsia="Batang" w:hAnsiTheme="majorBidi" w:cstheme="majorBidi"/>
          <w:sz w:val="24"/>
          <w:szCs w:val="24"/>
        </w:rPr>
        <w:t>:</w:t>
      </w:r>
      <w:r w:rsidR="00D87DDE" w:rsidRPr="00D87DDE">
        <w:rPr>
          <w:rFonts w:asciiTheme="majorBidi" w:eastAsia="Batang" w:hAnsiTheme="majorBidi" w:cstheme="majorBidi"/>
          <w:sz w:val="24"/>
          <w:szCs w:val="24"/>
        </w:rPr>
        <w:t>05</w:t>
      </w:r>
      <w:r w:rsidRPr="00D87DDE">
        <w:rPr>
          <w:rFonts w:asciiTheme="majorBidi" w:eastAsia="Batang" w:hAnsiTheme="majorBidi" w:cstheme="majorBidi"/>
          <w:sz w:val="24"/>
          <w:szCs w:val="24"/>
        </w:rPr>
        <w:t>.</w:t>
      </w:r>
    </w:p>
    <w:p w14:paraId="4B813E21" w14:textId="3AEFE8C2" w:rsidR="004C2E32" w:rsidRPr="00B85145" w:rsidRDefault="004C2E32" w:rsidP="0081486A">
      <w:pPr>
        <w:pStyle w:val="Heading2"/>
        <w:pageBreakBefore/>
        <w:spacing w:after="120"/>
        <w:rPr>
          <w:rFonts w:asciiTheme="majorBidi" w:hAnsiTheme="majorBidi"/>
          <w:b/>
          <w:bCs/>
          <w:color w:val="auto"/>
          <w:sz w:val="24"/>
          <w:szCs w:val="24"/>
          <w:lang w:val="en-GB"/>
        </w:rPr>
      </w:pPr>
      <w:bookmarkStart w:id="4" w:name="_Annex_1_–"/>
      <w:bookmarkEnd w:id="4"/>
      <w:r w:rsidRPr="00B85145">
        <w:rPr>
          <w:rFonts w:asciiTheme="majorBidi" w:hAnsiTheme="majorBidi"/>
          <w:b/>
          <w:bCs/>
          <w:color w:val="auto"/>
          <w:sz w:val="24"/>
          <w:szCs w:val="24"/>
          <w:lang w:val="en-GB"/>
        </w:rPr>
        <w:t>Annex 1</w:t>
      </w:r>
      <w:r w:rsidR="00E72D49" w:rsidRPr="00B85145">
        <w:rPr>
          <w:rFonts w:asciiTheme="majorBidi" w:hAnsiTheme="majorBidi"/>
          <w:b/>
          <w:bCs/>
          <w:color w:val="auto"/>
          <w:sz w:val="24"/>
          <w:szCs w:val="24"/>
          <w:lang w:val="en-GB"/>
        </w:rPr>
        <w:t xml:space="preserve"> – List of participants of the </w:t>
      </w:r>
      <w:r w:rsidR="00110342" w:rsidRPr="00B85145">
        <w:rPr>
          <w:rFonts w:asciiTheme="majorBidi" w:hAnsiTheme="majorBidi"/>
          <w:b/>
          <w:bCs/>
          <w:color w:val="auto"/>
          <w:sz w:val="24"/>
          <w:szCs w:val="24"/>
          <w:lang w:val="en-GB"/>
        </w:rPr>
        <w:t>28 February</w:t>
      </w:r>
      <w:r w:rsidRPr="00B85145">
        <w:rPr>
          <w:rFonts w:asciiTheme="majorBidi" w:hAnsiTheme="majorBidi"/>
          <w:b/>
          <w:bCs/>
          <w:color w:val="auto"/>
          <w:sz w:val="24"/>
          <w:szCs w:val="24"/>
          <w:lang w:val="en-GB"/>
        </w:rPr>
        <w:t xml:space="preserve"> 201</w:t>
      </w:r>
      <w:r w:rsidR="00110342" w:rsidRPr="00B85145">
        <w:rPr>
          <w:rFonts w:asciiTheme="majorBidi" w:hAnsiTheme="majorBidi"/>
          <w:b/>
          <w:bCs/>
          <w:color w:val="auto"/>
          <w:sz w:val="24"/>
          <w:szCs w:val="24"/>
          <w:lang w:val="en-GB"/>
        </w:rPr>
        <w:t>9</w:t>
      </w:r>
      <w:r w:rsidRPr="00B85145">
        <w:rPr>
          <w:rFonts w:asciiTheme="majorBidi" w:hAnsiTheme="majorBidi"/>
          <w:b/>
          <w:bCs/>
          <w:color w:val="auto"/>
          <w:sz w:val="24"/>
          <w:szCs w:val="24"/>
          <w:lang w:val="en-GB"/>
        </w:rPr>
        <w:t xml:space="preserve"> TSAG RG-S</w:t>
      </w:r>
      <w:r w:rsidR="00E72D49" w:rsidRPr="00B85145">
        <w:rPr>
          <w:rFonts w:asciiTheme="majorBidi" w:hAnsiTheme="majorBidi"/>
          <w:b/>
          <w:bCs/>
          <w:color w:val="auto"/>
          <w:sz w:val="24"/>
          <w:szCs w:val="24"/>
          <w:lang w:val="en-GB"/>
        </w:rPr>
        <w:t xml:space="preserve">tdsStrat </w:t>
      </w:r>
      <w:r w:rsidRPr="00B85145">
        <w:rPr>
          <w:rFonts w:asciiTheme="majorBidi" w:hAnsiTheme="majorBidi"/>
          <w:b/>
          <w:bCs/>
          <w:color w:val="auto"/>
          <w:sz w:val="24"/>
          <w:szCs w:val="24"/>
          <w:lang w:val="en-GB"/>
        </w:rPr>
        <w:t>e-meeting</w:t>
      </w:r>
    </w:p>
    <w:p w14:paraId="38395041" w14:textId="0FAF88D0" w:rsidR="004C2E32" w:rsidRPr="00B85145" w:rsidRDefault="004C2E32" w:rsidP="004C2E32">
      <w:pPr>
        <w:spacing w:after="240"/>
        <w:rPr>
          <w:rFonts w:ascii="Times New Roman" w:hAnsi="Times New Roman" w:cs="Times New Roman"/>
          <w:sz w:val="24"/>
          <w:szCs w:val="24"/>
        </w:rPr>
      </w:pPr>
      <w:r w:rsidRPr="00B85145">
        <w:rPr>
          <w:rFonts w:ascii="Times New Roman" w:hAnsi="Times New Roman" w:cs="Times New Roman"/>
          <w:sz w:val="24"/>
          <w:szCs w:val="24"/>
        </w:rPr>
        <w:t>The list includes th</w:t>
      </w:r>
      <w:r w:rsidR="00E72D49" w:rsidRPr="00B85145">
        <w:rPr>
          <w:rFonts w:ascii="Times New Roman" w:hAnsi="Times New Roman" w:cs="Times New Roman"/>
          <w:sz w:val="24"/>
          <w:szCs w:val="24"/>
        </w:rPr>
        <w:t xml:space="preserve">e remote participants from the </w:t>
      </w:r>
      <w:r w:rsidR="00110342" w:rsidRPr="00B85145">
        <w:rPr>
          <w:rFonts w:ascii="Times New Roman" w:hAnsi="Times New Roman" w:cs="Times New Roman"/>
          <w:sz w:val="24"/>
          <w:szCs w:val="24"/>
        </w:rPr>
        <w:t>28 February</w:t>
      </w:r>
      <w:r w:rsidR="00E72D49" w:rsidRPr="00B85145">
        <w:rPr>
          <w:rFonts w:ascii="Times New Roman" w:hAnsi="Times New Roman" w:cs="Times New Roman"/>
          <w:sz w:val="24"/>
          <w:szCs w:val="24"/>
        </w:rPr>
        <w:t xml:space="preserve"> </w:t>
      </w:r>
      <w:r w:rsidRPr="00B85145">
        <w:rPr>
          <w:rFonts w:ascii="Times New Roman" w:hAnsi="Times New Roman" w:cs="Times New Roman"/>
          <w:sz w:val="24"/>
          <w:szCs w:val="24"/>
        </w:rPr>
        <w:t>201</w:t>
      </w:r>
      <w:r w:rsidR="00110342" w:rsidRPr="00B85145">
        <w:rPr>
          <w:rFonts w:ascii="Times New Roman" w:hAnsi="Times New Roman" w:cs="Times New Roman"/>
          <w:sz w:val="24"/>
          <w:szCs w:val="24"/>
        </w:rPr>
        <w:t>9</w:t>
      </w:r>
      <w:r w:rsidRPr="00B85145">
        <w:rPr>
          <w:rFonts w:ascii="Times New Roman" w:hAnsi="Times New Roman" w:cs="Times New Roman"/>
          <w:sz w:val="24"/>
          <w:szCs w:val="24"/>
        </w:rPr>
        <w:t xml:space="preserve"> TSAG </w:t>
      </w:r>
      <w:r w:rsidR="00E72D49" w:rsidRPr="00B85145">
        <w:rPr>
          <w:rFonts w:ascii="Times New Roman" w:hAnsi="Times New Roman" w:cs="Times New Roman"/>
          <w:sz w:val="24"/>
          <w:szCs w:val="24"/>
        </w:rPr>
        <w:t>RG-StdsStrat e-meeting</w:t>
      </w:r>
      <w:r w:rsidRPr="00B85145">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25"/>
        <w:gridCol w:w="3689"/>
        <w:gridCol w:w="3235"/>
      </w:tblGrid>
      <w:tr w:rsidR="009748F1" w:rsidRPr="00B85145" w14:paraId="105ABE1B" w14:textId="77777777" w:rsidTr="005634DF">
        <w:trPr>
          <w:cantSplit/>
          <w:trHeight w:val="450"/>
          <w:tblHeader/>
          <w:tblCellSpacing w:w="0" w:type="dxa"/>
        </w:trPr>
        <w:tc>
          <w:tcPr>
            <w:tcW w:w="0" w:type="auto"/>
            <w:shd w:val="clear" w:color="auto" w:fill="F7F7F7"/>
            <w:vAlign w:val="center"/>
          </w:tcPr>
          <w:p w14:paraId="09C8A668" w14:textId="77777777" w:rsidR="004C2E32" w:rsidRPr="00B85145" w:rsidRDefault="004C2E32" w:rsidP="00D357E3">
            <w:pPr>
              <w:jc w:val="center"/>
              <w:rPr>
                <w:rFonts w:asciiTheme="majorBidi" w:hAnsiTheme="majorBidi" w:cstheme="majorBidi"/>
                <w:b/>
                <w:bCs/>
                <w:sz w:val="20"/>
                <w:szCs w:val="20"/>
              </w:rPr>
            </w:pPr>
            <w:r w:rsidRPr="00B85145">
              <w:rPr>
                <w:rFonts w:asciiTheme="majorBidi" w:hAnsiTheme="majorBidi" w:cstheme="majorBidi"/>
                <w:b/>
                <w:bCs/>
                <w:sz w:val="20"/>
                <w:szCs w:val="20"/>
              </w:rPr>
              <w:t>Name</w:t>
            </w:r>
          </w:p>
        </w:tc>
        <w:tc>
          <w:tcPr>
            <w:tcW w:w="0" w:type="auto"/>
            <w:shd w:val="clear" w:color="auto" w:fill="F7F7F7"/>
            <w:vAlign w:val="center"/>
          </w:tcPr>
          <w:p w14:paraId="71A4A09F" w14:textId="77777777" w:rsidR="004C2E32" w:rsidRPr="00B85145" w:rsidRDefault="004C2E32" w:rsidP="00D357E3">
            <w:pPr>
              <w:jc w:val="center"/>
              <w:rPr>
                <w:rFonts w:asciiTheme="majorBidi" w:hAnsiTheme="majorBidi" w:cstheme="majorBidi"/>
                <w:b/>
                <w:bCs/>
                <w:sz w:val="20"/>
                <w:szCs w:val="20"/>
              </w:rPr>
            </w:pPr>
            <w:r w:rsidRPr="00B85145">
              <w:rPr>
                <w:rFonts w:asciiTheme="majorBidi" w:hAnsiTheme="majorBidi" w:cstheme="majorBidi"/>
                <w:b/>
                <w:bCs/>
                <w:sz w:val="20"/>
                <w:szCs w:val="20"/>
              </w:rPr>
              <w:t>Affiliation</w:t>
            </w:r>
          </w:p>
        </w:tc>
        <w:tc>
          <w:tcPr>
            <w:tcW w:w="0" w:type="auto"/>
            <w:shd w:val="clear" w:color="auto" w:fill="F7F7F7"/>
            <w:vAlign w:val="center"/>
          </w:tcPr>
          <w:p w14:paraId="53B2E07B" w14:textId="77777777" w:rsidR="004C2E32" w:rsidRPr="00B85145" w:rsidRDefault="004C2E32" w:rsidP="00D357E3">
            <w:pPr>
              <w:jc w:val="center"/>
              <w:rPr>
                <w:rFonts w:asciiTheme="majorBidi" w:hAnsiTheme="majorBidi" w:cstheme="majorBidi"/>
                <w:b/>
                <w:bCs/>
                <w:sz w:val="20"/>
                <w:szCs w:val="20"/>
              </w:rPr>
            </w:pPr>
            <w:r w:rsidRPr="00B85145">
              <w:rPr>
                <w:rFonts w:asciiTheme="majorBidi" w:hAnsiTheme="majorBidi" w:cstheme="majorBidi"/>
                <w:b/>
                <w:bCs/>
                <w:sz w:val="20"/>
                <w:szCs w:val="20"/>
              </w:rPr>
              <w:t>E-mail</w:t>
            </w:r>
          </w:p>
        </w:tc>
      </w:tr>
      <w:tr w:rsidR="00131943" w:rsidRPr="00B85145" w14:paraId="11355CA8" w14:textId="77777777" w:rsidTr="005634DF">
        <w:trPr>
          <w:trHeight w:val="450"/>
          <w:tblCellSpacing w:w="0" w:type="dxa"/>
        </w:trPr>
        <w:tc>
          <w:tcPr>
            <w:tcW w:w="0" w:type="auto"/>
            <w:shd w:val="clear" w:color="auto" w:fill="FFFFFF"/>
            <w:vAlign w:val="center"/>
          </w:tcPr>
          <w:p w14:paraId="3055055D" w14:textId="715BD32A" w:rsidR="00131943" w:rsidRPr="00BA29AC" w:rsidRDefault="00131943"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Al Ali, Jasim</w:t>
            </w:r>
          </w:p>
        </w:tc>
        <w:tc>
          <w:tcPr>
            <w:tcW w:w="0" w:type="auto"/>
            <w:shd w:val="clear" w:color="auto" w:fill="FFFFFF"/>
            <w:vAlign w:val="center"/>
          </w:tcPr>
          <w:p w14:paraId="48BB97C7" w14:textId="43E83008" w:rsidR="00131943" w:rsidRPr="00B85145" w:rsidRDefault="00131943" w:rsidP="00584E36">
            <w:pPr>
              <w:rPr>
                <w:rFonts w:asciiTheme="majorBidi" w:hAnsiTheme="majorBidi" w:cstheme="majorBidi"/>
                <w:sz w:val="20"/>
                <w:szCs w:val="20"/>
              </w:rPr>
            </w:pPr>
            <w:r w:rsidRPr="00B85145">
              <w:rPr>
                <w:rFonts w:asciiTheme="majorBidi" w:hAnsiTheme="majorBidi" w:cstheme="majorBidi"/>
                <w:sz w:val="20"/>
                <w:szCs w:val="20"/>
              </w:rPr>
              <w:t>United Arab Emirates</w:t>
            </w:r>
          </w:p>
        </w:tc>
        <w:tc>
          <w:tcPr>
            <w:tcW w:w="0" w:type="auto"/>
            <w:shd w:val="clear" w:color="auto" w:fill="FFFFFF"/>
            <w:vAlign w:val="center"/>
          </w:tcPr>
          <w:p w14:paraId="5FBA82B6" w14:textId="17CE56C7" w:rsidR="00131943" w:rsidRPr="00B85145" w:rsidRDefault="00EF6360" w:rsidP="00D357E3">
            <w:pPr>
              <w:rPr>
                <w:rStyle w:val="Hyperlink"/>
                <w:rFonts w:asciiTheme="majorBidi" w:hAnsiTheme="majorBidi" w:cstheme="majorBidi"/>
                <w:sz w:val="20"/>
                <w:szCs w:val="20"/>
              </w:rPr>
            </w:pPr>
            <w:hyperlink r:id="rId18" w:history="1">
              <w:r w:rsidR="00131943" w:rsidRPr="008A007F">
                <w:rPr>
                  <w:rStyle w:val="Hyperlink"/>
                  <w:rFonts w:asciiTheme="majorBidi" w:hAnsiTheme="majorBidi" w:cstheme="majorBidi"/>
                  <w:sz w:val="20"/>
                  <w:szCs w:val="20"/>
                </w:rPr>
                <w:t>jasim.alali@tra.gov.ae</w:t>
              </w:r>
            </w:hyperlink>
            <w:r w:rsidR="00131943">
              <w:rPr>
                <w:rStyle w:val="Hyperlink"/>
                <w:rFonts w:asciiTheme="majorBidi" w:hAnsiTheme="majorBidi" w:cstheme="majorBidi"/>
                <w:sz w:val="20"/>
                <w:szCs w:val="20"/>
              </w:rPr>
              <w:t xml:space="preserve">; </w:t>
            </w:r>
          </w:p>
        </w:tc>
      </w:tr>
      <w:tr w:rsidR="002861AE" w:rsidRPr="00B85145" w14:paraId="25FA9D0E" w14:textId="77777777" w:rsidTr="005634DF">
        <w:trPr>
          <w:trHeight w:val="450"/>
          <w:tblCellSpacing w:w="0" w:type="dxa"/>
        </w:trPr>
        <w:tc>
          <w:tcPr>
            <w:tcW w:w="0" w:type="auto"/>
            <w:shd w:val="clear" w:color="auto" w:fill="FFFFFF"/>
            <w:vAlign w:val="center"/>
          </w:tcPr>
          <w:p w14:paraId="3D4535DE" w14:textId="15F86EBD" w:rsidR="002861AE" w:rsidRPr="00BA29AC" w:rsidRDefault="002861AE"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AL HASSAN, Abdurahman</w:t>
            </w:r>
          </w:p>
        </w:tc>
        <w:tc>
          <w:tcPr>
            <w:tcW w:w="0" w:type="auto"/>
            <w:shd w:val="clear" w:color="auto" w:fill="FFFFFF"/>
            <w:vAlign w:val="center"/>
          </w:tcPr>
          <w:p w14:paraId="23304989" w14:textId="377CCA5E" w:rsidR="002861AE" w:rsidRPr="00B85145" w:rsidRDefault="002861AE" w:rsidP="00584E36">
            <w:pPr>
              <w:rPr>
                <w:rFonts w:asciiTheme="majorBidi" w:hAnsiTheme="majorBidi" w:cstheme="majorBidi"/>
                <w:sz w:val="20"/>
                <w:szCs w:val="20"/>
              </w:rPr>
            </w:pPr>
            <w:r>
              <w:rPr>
                <w:rFonts w:asciiTheme="majorBidi" w:hAnsiTheme="majorBidi" w:cstheme="majorBidi"/>
                <w:sz w:val="20"/>
                <w:szCs w:val="20"/>
              </w:rPr>
              <w:t>Saudi Arabia</w:t>
            </w:r>
          </w:p>
        </w:tc>
        <w:tc>
          <w:tcPr>
            <w:tcW w:w="0" w:type="auto"/>
            <w:shd w:val="clear" w:color="auto" w:fill="FFFFFF"/>
            <w:vAlign w:val="center"/>
          </w:tcPr>
          <w:p w14:paraId="0E81D5FA" w14:textId="2B977B31" w:rsidR="002861AE" w:rsidRDefault="00EF6360" w:rsidP="00D357E3">
            <w:pPr>
              <w:rPr>
                <w:rStyle w:val="Hyperlink"/>
                <w:rFonts w:asciiTheme="majorBidi" w:hAnsiTheme="majorBidi" w:cstheme="majorBidi"/>
                <w:sz w:val="20"/>
                <w:szCs w:val="20"/>
              </w:rPr>
            </w:pPr>
            <w:hyperlink r:id="rId19" w:history="1">
              <w:r w:rsidR="002861AE" w:rsidRPr="008A007F">
                <w:rPr>
                  <w:rStyle w:val="Hyperlink"/>
                  <w:rFonts w:asciiTheme="majorBidi" w:hAnsiTheme="majorBidi" w:cstheme="majorBidi"/>
                  <w:sz w:val="20"/>
                  <w:szCs w:val="20"/>
                </w:rPr>
                <w:t>ahassan@citc.gov.sa</w:t>
              </w:r>
            </w:hyperlink>
            <w:r w:rsidR="002861AE">
              <w:rPr>
                <w:rStyle w:val="Hyperlink"/>
                <w:rFonts w:asciiTheme="majorBidi" w:hAnsiTheme="majorBidi" w:cstheme="majorBidi"/>
                <w:sz w:val="20"/>
                <w:szCs w:val="20"/>
              </w:rPr>
              <w:t xml:space="preserve">; </w:t>
            </w:r>
          </w:p>
        </w:tc>
      </w:tr>
      <w:tr w:rsidR="009748F1" w:rsidRPr="00B85145" w14:paraId="54D257F1" w14:textId="77777777" w:rsidTr="005634DF">
        <w:trPr>
          <w:trHeight w:val="450"/>
          <w:tblCellSpacing w:w="0" w:type="dxa"/>
        </w:trPr>
        <w:tc>
          <w:tcPr>
            <w:tcW w:w="0" w:type="auto"/>
            <w:shd w:val="clear" w:color="auto" w:fill="FFFFFF"/>
            <w:vAlign w:val="center"/>
          </w:tcPr>
          <w:p w14:paraId="44396198" w14:textId="68EDF78F" w:rsidR="00524527" w:rsidRPr="00BA29AC" w:rsidRDefault="00524527"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ALNEMER, Omar</w:t>
            </w:r>
          </w:p>
        </w:tc>
        <w:tc>
          <w:tcPr>
            <w:tcW w:w="0" w:type="auto"/>
            <w:shd w:val="clear" w:color="auto" w:fill="FFFFFF"/>
            <w:vAlign w:val="center"/>
          </w:tcPr>
          <w:p w14:paraId="6861D2E4" w14:textId="1DB446B8" w:rsidR="00524527" w:rsidRPr="00B85145" w:rsidRDefault="009748F1" w:rsidP="00584E36">
            <w:pPr>
              <w:rPr>
                <w:rFonts w:asciiTheme="majorBidi" w:hAnsiTheme="majorBidi" w:cstheme="majorBidi"/>
                <w:sz w:val="20"/>
                <w:szCs w:val="20"/>
              </w:rPr>
            </w:pPr>
            <w:r w:rsidRPr="00B85145">
              <w:rPr>
                <w:rFonts w:asciiTheme="majorBidi" w:hAnsiTheme="majorBidi" w:cstheme="majorBidi"/>
                <w:sz w:val="20"/>
                <w:szCs w:val="20"/>
              </w:rPr>
              <w:t>United Arab E</w:t>
            </w:r>
            <w:r w:rsidR="00584E36" w:rsidRPr="00B85145">
              <w:rPr>
                <w:rFonts w:asciiTheme="majorBidi" w:hAnsiTheme="majorBidi" w:cstheme="majorBidi"/>
                <w:sz w:val="20"/>
                <w:szCs w:val="20"/>
              </w:rPr>
              <w:t>mirates</w:t>
            </w:r>
          </w:p>
        </w:tc>
        <w:tc>
          <w:tcPr>
            <w:tcW w:w="0" w:type="auto"/>
            <w:shd w:val="clear" w:color="auto" w:fill="FFFFFF"/>
            <w:vAlign w:val="center"/>
          </w:tcPr>
          <w:p w14:paraId="0BE46A65" w14:textId="380AE65F" w:rsidR="00524527" w:rsidRPr="00B85145" w:rsidRDefault="00EF6360" w:rsidP="00D357E3">
            <w:pPr>
              <w:rPr>
                <w:rStyle w:val="Hyperlink"/>
                <w:rFonts w:asciiTheme="majorBidi" w:hAnsiTheme="majorBidi" w:cstheme="majorBidi"/>
                <w:sz w:val="20"/>
                <w:szCs w:val="20"/>
              </w:rPr>
            </w:pPr>
            <w:hyperlink r:id="rId20" w:history="1">
              <w:r w:rsidR="00524527" w:rsidRPr="00B85145">
                <w:rPr>
                  <w:rStyle w:val="Hyperlink"/>
                  <w:rFonts w:asciiTheme="majorBidi" w:hAnsiTheme="majorBidi" w:cstheme="majorBidi"/>
                  <w:sz w:val="20"/>
                  <w:szCs w:val="20"/>
                </w:rPr>
                <w:t>omar.alnemer@tra.gov.ae</w:t>
              </w:r>
            </w:hyperlink>
            <w:r w:rsidR="00524527" w:rsidRPr="00B85145">
              <w:rPr>
                <w:rStyle w:val="Hyperlink"/>
                <w:rFonts w:asciiTheme="majorBidi" w:hAnsiTheme="majorBidi" w:cstheme="majorBidi"/>
                <w:sz w:val="20"/>
                <w:szCs w:val="20"/>
              </w:rPr>
              <w:t xml:space="preserve">; </w:t>
            </w:r>
          </w:p>
        </w:tc>
      </w:tr>
      <w:tr w:rsidR="00B51538" w:rsidRPr="00B85145" w14:paraId="30A9EECE" w14:textId="77777777" w:rsidTr="005634DF">
        <w:trPr>
          <w:trHeight w:val="450"/>
          <w:tblCellSpacing w:w="0" w:type="dxa"/>
        </w:trPr>
        <w:tc>
          <w:tcPr>
            <w:tcW w:w="0" w:type="auto"/>
            <w:shd w:val="clear" w:color="auto" w:fill="FFFFFF"/>
            <w:vAlign w:val="center"/>
          </w:tcPr>
          <w:p w14:paraId="612B2B2B" w14:textId="0875FEF7" w:rsidR="00B51538" w:rsidRPr="00BA29AC" w:rsidRDefault="00B51538"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ALRUMAYH, Muath</w:t>
            </w:r>
          </w:p>
        </w:tc>
        <w:tc>
          <w:tcPr>
            <w:tcW w:w="0" w:type="auto"/>
            <w:shd w:val="clear" w:color="auto" w:fill="FFFFFF"/>
            <w:vAlign w:val="center"/>
          </w:tcPr>
          <w:p w14:paraId="5024091B" w14:textId="6ADED310" w:rsidR="00B51538" w:rsidRPr="00B85145" w:rsidRDefault="00B51538" w:rsidP="00584E36">
            <w:pPr>
              <w:rPr>
                <w:rFonts w:asciiTheme="majorBidi" w:hAnsiTheme="majorBidi" w:cstheme="majorBidi"/>
                <w:sz w:val="20"/>
                <w:szCs w:val="20"/>
              </w:rPr>
            </w:pPr>
            <w:r>
              <w:rPr>
                <w:rFonts w:asciiTheme="majorBidi" w:hAnsiTheme="majorBidi" w:cstheme="majorBidi"/>
                <w:sz w:val="20"/>
                <w:szCs w:val="20"/>
              </w:rPr>
              <w:t>Saudi Arabia</w:t>
            </w:r>
          </w:p>
        </w:tc>
        <w:tc>
          <w:tcPr>
            <w:tcW w:w="0" w:type="auto"/>
            <w:shd w:val="clear" w:color="auto" w:fill="FFFFFF"/>
            <w:vAlign w:val="center"/>
          </w:tcPr>
          <w:p w14:paraId="117E2DA6" w14:textId="6BD85EE1" w:rsidR="00B51538" w:rsidRPr="00B85145" w:rsidRDefault="00EF6360" w:rsidP="00D357E3">
            <w:pPr>
              <w:rPr>
                <w:rStyle w:val="Hyperlink"/>
                <w:rFonts w:asciiTheme="majorBidi" w:hAnsiTheme="majorBidi" w:cstheme="majorBidi"/>
                <w:sz w:val="20"/>
                <w:szCs w:val="20"/>
              </w:rPr>
            </w:pPr>
            <w:hyperlink r:id="rId21" w:history="1">
              <w:r w:rsidR="00B51538" w:rsidRPr="008A007F">
                <w:rPr>
                  <w:rStyle w:val="Hyperlink"/>
                  <w:rFonts w:asciiTheme="majorBidi" w:hAnsiTheme="majorBidi" w:cstheme="majorBidi"/>
                  <w:sz w:val="20"/>
                  <w:szCs w:val="20"/>
                </w:rPr>
                <w:t>mrumayh@citc.gov.sa</w:t>
              </w:r>
            </w:hyperlink>
            <w:r w:rsidR="00B51538">
              <w:rPr>
                <w:rStyle w:val="Hyperlink"/>
                <w:rFonts w:asciiTheme="majorBidi" w:hAnsiTheme="majorBidi" w:cstheme="majorBidi"/>
                <w:sz w:val="20"/>
                <w:szCs w:val="20"/>
              </w:rPr>
              <w:t xml:space="preserve">; </w:t>
            </w:r>
          </w:p>
        </w:tc>
      </w:tr>
      <w:tr w:rsidR="00B85145" w:rsidRPr="00B85145" w14:paraId="109522C0" w14:textId="77777777" w:rsidTr="005634DF">
        <w:trPr>
          <w:trHeight w:val="450"/>
          <w:tblCellSpacing w:w="0" w:type="dxa"/>
        </w:trPr>
        <w:tc>
          <w:tcPr>
            <w:tcW w:w="0" w:type="auto"/>
            <w:shd w:val="clear" w:color="auto" w:fill="FFFFFF"/>
            <w:vAlign w:val="center"/>
          </w:tcPr>
          <w:p w14:paraId="07F769A3" w14:textId="760D018F" w:rsidR="00B85145" w:rsidRPr="00BA29AC" w:rsidRDefault="00B85145"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ALZAROONI, Abdelaziz</w:t>
            </w:r>
          </w:p>
        </w:tc>
        <w:tc>
          <w:tcPr>
            <w:tcW w:w="0" w:type="auto"/>
            <w:shd w:val="clear" w:color="auto" w:fill="FFFFFF"/>
            <w:vAlign w:val="center"/>
          </w:tcPr>
          <w:p w14:paraId="399C3CDA" w14:textId="7952E5FC" w:rsidR="00B85145" w:rsidRPr="00B85145" w:rsidRDefault="00B85145" w:rsidP="00EA2976">
            <w:pPr>
              <w:rPr>
                <w:rFonts w:asciiTheme="majorBidi" w:hAnsiTheme="majorBidi" w:cstheme="majorBidi"/>
                <w:sz w:val="20"/>
                <w:szCs w:val="20"/>
              </w:rPr>
            </w:pPr>
            <w:r w:rsidRPr="00B85145">
              <w:rPr>
                <w:rFonts w:asciiTheme="majorBidi" w:hAnsiTheme="majorBidi" w:cstheme="majorBidi"/>
                <w:sz w:val="20"/>
                <w:szCs w:val="20"/>
              </w:rPr>
              <w:t>United Arab Emirates</w:t>
            </w:r>
          </w:p>
        </w:tc>
        <w:tc>
          <w:tcPr>
            <w:tcW w:w="0" w:type="auto"/>
            <w:shd w:val="clear" w:color="auto" w:fill="FFFFFF"/>
            <w:vAlign w:val="center"/>
          </w:tcPr>
          <w:p w14:paraId="39D7383C" w14:textId="1854B36F" w:rsidR="00B85145" w:rsidRPr="00B85145" w:rsidRDefault="00EF6360" w:rsidP="00D357E3">
            <w:pPr>
              <w:rPr>
                <w:rStyle w:val="Hyperlink"/>
                <w:rFonts w:asciiTheme="majorBidi" w:hAnsiTheme="majorBidi" w:cstheme="majorBidi"/>
                <w:sz w:val="20"/>
                <w:szCs w:val="20"/>
              </w:rPr>
            </w:pPr>
            <w:hyperlink r:id="rId22" w:history="1">
              <w:r w:rsidR="00B85145" w:rsidRPr="008A007F">
                <w:rPr>
                  <w:rStyle w:val="Hyperlink"/>
                  <w:rFonts w:asciiTheme="majorBidi" w:hAnsiTheme="majorBidi" w:cstheme="majorBidi"/>
                  <w:sz w:val="20"/>
                  <w:szCs w:val="20"/>
                </w:rPr>
                <w:t>abdelaziz.alzarooni@tra.gov.ae</w:t>
              </w:r>
            </w:hyperlink>
            <w:r w:rsidR="00B85145">
              <w:rPr>
                <w:rStyle w:val="Hyperlink"/>
                <w:rFonts w:asciiTheme="majorBidi" w:hAnsiTheme="majorBidi" w:cstheme="majorBidi"/>
                <w:sz w:val="20"/>
                <w:szCs w:val="20"/>
              </w:rPr>
              <w:t xml:space="preserve">; </w:t>
            </w:r>
          </w:p>
        </w:tc>
      </w:tr>
      <w:tr w:rsidR="00DF61AE" w:rsidRPr="00B85145" w14:paraId="3BDF6C3E" w14:textId="77777777" w:rsidTr="005634DF">
        <w:trPr>
          <w:trHeight w:val="450"/>
          <w:tblCellSpacing w:w="0" w:type="dxa"/>
        </w:trPr>
        <w:tc>
          <w:tcPr>
            <w:tcW w:w="0" w:type="auto"/>
            <w:shd w:val="clear" w:color="auto" w:fill="FFFFFF"/>
            <w:vAlign w:val="center"/>
          </w:tcPr>
          <w:p w14:paraId="193063C9" w14:textId="206AE2EA" w:rsidR="00DF61AE" w:rsidRPr="00BA29AC" w:rsidRDefault="00DF61AE"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AVELLANEDA, Oscar</w:t>
            </w:r>
          </w:p>
        </w:tc>
        <w:tc>
          <w:tcPr>
            <w:tcW w:w="0" w:type="auto"/>
            <w:shd w:val="clear" w:color="auto" w:fill="FFFFFF"/>
            <w:vAlign w:val="center"/>
          </w:tcPr>
          <w:p w14:paraId="7070C5AC" w14:textId="7513B143" w:rsidR="00DF61AE" w:rsidRPr="00B85145" w:rsidRDefault="00DF61AE" w:rsidP="00EA2976">
            <w:pPr>
              <w:rPr>
                <w:rFonts w:asciiTheme="majorBidi" w:hAnsiTheme="majorBidi" w:cstheme="majorBidi"/>
                <w:sz w:val="20"/>
                <w:szCs w:val="20"/>
              </w:rPr>
            </w:pPr>
            <w:r>
              <w:rPr>
                <w:rFonts w:asciiTheme="majorBidi" w:hAnsiTheme="majorBidi" w:cstheme="majorBidi"/>
                <w:sz w:val="20"/>
                <w:szCs w:val="20"/>
              </w:rPr>
              <w:t>Canada</w:t>
            </w:r>
          </w:p>
        </w:tc>
        <w:tc>
          <w:tcPr>
            <w:tcW w:w="0" w:type="auto"/>
            <w:shd w:val="clear" w:color="auto" w:fill="FFFFFF"/>
            <w:vAlign w:val="center"/>
          </w:tcPr>
          <w:p w14:paraId="315C4568" w14:textId="3196167C" w:rsidR="00DF61AE" w:rsidRDefault="00EF6360" w:rsidP="00D357E3">
            <w:pPr>
              <w:rPr>
                <w:rStyle w:val="Hyperlink"/>
                <w:rFonts w:asciiTheme="majorBidi" w:hAnsiTheme="majorBidi" w:cstheme="majorBidi"/>
                <w:sz w:val="20"/>
                <w:szCs w:val="20"/>
              </w:rPr>
            </w:pPr>
            <w:hyperlink r:id="rId23" w:history="1">
              <w:r w:rsidR="00DF61AE" w:rsidRPr="008A007F">
                <w:rPr>
                  <w:rStyle w:val="Hyperlink"/>
                  <w:rFonts w:asciiTheme="majorBidi" w:hAnsiTheme="majorBidi" w:cstheme="majorBidi"/>
                  <w:sz w:val="20"/>
                  <w:szCs w:val="20"/>
                </w:rPr>
                <w:t>oscar.avellaneda@canada.ca</w:t>
              </w:r>
            </w:hyperlink>
            <w:r w:rsidR="00DF61AE">
              <w:rPr>
                <w:rStyle w:val="Hyperlink"/>
                <w:rFonts w:asciiTheme="majorBidi" w:hAnsiTheme="majorBidi" w:cstheme="majorBidi"/>
                <w:sz w:val="20"/>
                <w:szCs w:val="20"/>
              </w:rPr>
              <w:t xml:space="preserve">; </w:t>
            </w:r>
          </w:p>
        </w:tc>
      </w:tr>
      <w:tr w:rsidR="009748F1" w:rsidRPr="00B85145" w14:paraId="07D06896" w14:textId="77777777" w:rsidTr="005634DF">
        <w:trPr>
          <w:trHeight w:val="450"/>
          <w:tblCellSpacing w:w="0" w:type="dxa"/>
        </w:trPr>
        <w:tc>
          <w:tcPr>
            <w:tcW w:w="0" w:type="auto"/>
            <w:shd w:val="clear" w:color="auto" w:fill="FFFFFF"/>
            <w:vAlign w:val="center"/>
          </w:tcPr>
          <w:p w14:paraId="4FADAF0C" w14:textId="39FAB931" w:rsidR="00E16FE6" w:rsidRPr="00BA29AC" w:rsidRDefault="00E16FE6"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BELHASSINE-CHERIF, Rim</w:t>
            </w:r>
          </w:p>
        </w:tc>
        <w:tc>
          <w:tcPr>
            <w:tcW w:w="0" w:type="auto"/>
            <w:shd w:val="clear" w:color="auto" w:fill="FFFFFF"/>
            <w:vAlign w:val="center"/>
          </w:tcPr>
          <w:p w14:paraId="55212FD5" w14:textId="378C67F4" w:rsidR="00E16FE6" w:rsidRPr="00B85145" w:rsidRDefault="00E16FE6" w:rsidP="00EA2976">
            <w:pPr>
              <w:rPr>
                <w:rFonts w:asciiTheme="majorBidi" w:hAnsiTheme="majorBidi" w:cstheme="majorBidi"/>
                <w:sz w:val="20"/>
                <w:szCs w:val="20"/>
              </w:rPr>
            </w:pPr>
            <w:r w:rsidRPr="00B85145">
              <w:rPr>
                <w:rFonts w:asciiTheme="majorBidi" w:hAnsiTheme="majorBidi" w:cstheme="majorBidi"/>
                <w:sz w:val="20"/>
                <w:szCs w:val="20"/>
              </w:rPr>
              <w:t>TSAG Vice Ch</w:t>
            </w:r>
            <w:r w:rsidR="00887BBC" w:rsidRPr="00B85145">
              <w:rPr>
                <w:rFonts w:asciiTheme="majorBidi" w:hAnsiTheme="majorBidi" w:cstheme="majorBidi"/>
                <w:sz w:val="20"/>
                <w:szCs w:val="20"/>
              </w:rPr>
              <w:t xml:space="preserve">air, </w:t>
            </w:r>
            <w:r w:rsidR="005634DF">
              <w:rPr>
                <w:rFonts w:asciiTheme="majorBidi" w:hAnsiTheme="majorBidi" w:cstheme="majorBidi"/>
                <w:sz w:val="20"/>
                <w:szCs w:val="20"/>
              </w:rPr>
              <w:t xml:space="preserve">co-Rapporteur TSAG RG-StdsStrat, </w:t>
            </w:r>
            <w:r w:rsidR="00887BBC" w:rsidRPr="00B85145">
              <w:rPr>
                <w:rFonts w:asciiTheme="majorBidi" w:hAnsiTheme="majorBidi" w:cstheme="majorBidi"/>
                <w:sz w:val="20"/>
                <w:szCs w:val="20"/>
              </w:rPr>
              <w:t>ITU-T SG13 Vice Chair</w:t>
            </w:r>
            <w:r w:rsidRPr="00B85145">
              <w:rPr>
                <w:rFonts w:asciiTheme="majorBidi" w:hAnsiTheme="majorBidi" w:cstheme="majorBidi"/>
                <w:sz w:val="20"/>
                <w:szCs w:val="20"/>
              </w:rPr>
              <w:t>, Tunisie Télécom</w:t>
            </w:r>
          </w:p>
        </w:tc>
        <w:tc>
          <w:tcPr>
            <w:tcW w:w="0" w:type="auto"/>
            <w:shd w:val="clear" w:color="auto" w:fill="FFFFFF"/>
            <w:vAlign w:val="center"/>
          </w:tcPr>
          <w:p w14:paraId="7534DB5D" w14:textId="506A5960" w:rsidR="00E16FE6" w:rsidRPr="00B85145" w:rsidRDefault="00EF6360" w:rsidP="00D357E3">
            <w:pPr>
              <w:rPr>
                <w:rStyle w:val="Hyperlink"/>
                <w:rFonts w:ascii="Times New Roman" w:hAnsi="Times New Roman" w:cs="Times New Roman"/>
                <w:sz w:val="20"/>
                <w:szCs w:val="20"/>
              </w:rPr>
            </w:pPr>
            <w:hyperlink r:id="rId24" w:history="1">
              <w:r w:rsidR="00E16FE6" w:rsidRPr="00B85145">
                <w:rPr>
                  <w:rStyle w:val="Hyperlink"/>
                  <w:rFonts w:asciiTheme="majorBidi" w:hAnsiTheme="majorBidi" w:cstheme="majorBidi"/>
                  <w:sz w:val="20"/>
                  <w:szCs w:val="20"/>
                </w:rPr>
                <w:t>Rim.Belhassine-Cherif@tunisietelecom.tn</w:t>
              </w:r>
            </w:hyperlink>
            <w:r w:rsidR="00E16FE6" w:rsidRPr="00B85145">
              <w:rPr>
                <w:rStyle w:val="Hyperlink"/>
                <w:rFonts w:asciiTheme="majorBidi" w:hAnsiTheme="majorBidi" w:cstheme="majorBidi"/>
                <w:sz w:val="20"/>
                <w:szCs w:val="20"/>
              </w:rPr>
              <w:t>;</w:t>
            </w:r>
          </w:p>
        </w:tc>
      </w:tr>
      <w:tr w:rsidR="009748F1" w:rsidRPr="00B85145" w14:paraId="6AAE1AD4" w14:textId="77777777" w:rsidTr="005634DF">
        <w:trPr>
          <w:trHeight w:val="450"/>
          <w:tblCellSpacing w:w="0" w:type="dxa"/>
        </w:trPr>
        <w:tc>
          <w:tcPr>
            <w:tcW w:w="0" w:type="auto"/>
            <w:shd w:val="clear" w:color="auto" w:fill="FFFFFF"/>
            <w:vAlign w:val="center"/>
          </w:tcPr>
          <w:p w14:paraId="6E7A9FB9" w14:textId="5C439616" w:rsidR="009F10DE" w:rsidRPr="00BA29AC" w:rsidRDefault="00803DDF"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BERTHOUMIEUX</w:t>
            </w:r>
            <w:r w:rsidR="009F10DE" w:rsidRPr="00BA29AC">
              <w:rPr>
                <w:rFonts w:asciiTheme="majorBidi" w:eastAsia="Malgun Gothic" w:hAnsiTheme="majorBidi" w:cstheme="majorBidi"/>
                <w:sz w:val="20"/>
                <w:szCs w:val="20"/>
              </w:rPr>
              <w:t>, Didier</w:t>
            </w:r>
          </w:p>
        </w:tc>
        <w:tc>
          <w:tcPr>
            <w:tcW w:w="0" w:type="auto"/>
            <w:shd w:val="clear" w:color="auto" w:fill="FFFFFF"/>
            <w:vAlign w:val="center"/>
          </w:tcPr>
          <w:p w14:paraId="714E7327" w14:textId="5A302744" w:rsidR="009F10DE" w:rsidRPr="00B85145" w:rsidRDefault="009F10DE" w:rsidP="00EA2976">
            <w:pPr>
              <w:rPr>
                <w:rFonts w:asciiTheme="majorBidi" w:hAnsiTheme="majorBidi" w:cstheme="majorBidi"/>
                <w:sz w:val="20"/>
                <w:szCs w:val="20"/>
              </w:rPr>
            </w:pPr>
            <w:r w:rsidRPr="00B85145">
              <w:rPr>
                <w:rFonts w:asciiTheme="majorBidi" w:hAnsiTheme="majorBidi" w:cstheme="majorBidi"/>
                <w:sz w:val="20"/>
                <w:szCs w:val="20"/>
              </w:rPr>
              <w:t>Nokia Corporation</w:t>
            </w:r>
            <w:r w:rsidR="005B5B85" w:rsidRPr="00B85145">
              <w:rPr>
                <w:rFonts w:asciiTheme="majorBidi" w:hAnsiTheme="majorBidi" w:cstheme="majorBidi"/>
                <w:sz w:val="20"/>
                <w:szCs w:val="20"/>
              </w:rPr>
              <w:t>, TSAG RG-StdsStrat Rapporteur</w:t>
            </w:r>
          </w:p>
        </w:tc>
        <w:tc>
          <w:tcPr>
            <w:tcW w:w="0" w:type="auto"/>
            <w:shd w:val="clear" w:color="auto" w:fill="FFFFFF"/>
            <w:vAlign w:val="center"/>
          </w:tcPr>
          <w:p w14:paraId="69A499D3" w14:textId="09464815" w:rsidR="009F10DE" w:rsidRPr="00B85145" w:rsidRDefault="00EF6360" w:rsidP="00D357E3">
            <w:pPr>
              <w:rPr>
                <w:rFonts w:ascii="Times New Roman" w:hAnsi="Times New Roman" w:cs="Times New Roman"/>
                <w:sz w:val="20"/>
                <w:szCs w:val="20"/>
              </w:rPr>
            </w:pPr>
            <w:hyperlink r:id="rId25" w:history="1">
              <w:r w:rsidR="009F10DE" w:rsidRPr="00B85145">
                <w:rPr>
                  <w:rStyle w:val="Hyperlink"/>
                  <w:rFonts w:ascii="Times New Roman" w:hAnsi="Times New Roman" w:cs="Times New Roman"/>
                  <w:sz w:val="20"/>
                  <w:szCs w:val="20"/>
                </w:rPr>
                <w:t>didier.berthoumieux@nokia.com</w:t>
              </w:r>
            </w:hyperlink>
            <w:r w:rsidR="009F10DE" w:rsidRPr="00B85145">
              <w:rPr>
                <w:rFonts w:ascii="Times New Roman" w:hAnsi="Times New Roman" w:cs="Times New Roman"/>
                <w:sz w:val="20"/>
                <w:szCs w:val="20"/>
              </w:rPr>
              <w:t xml:space="preserve">; </w:t>
            </w:r>
          </w:p>
        </w:tc>
      </w:tr>
      <w:tr w:rsidR="00B3720D" w:rsidRPr="00B85145" w14:paraId="0DE845CB" w14:textId="77777777" w:rsidTr="005634DF">
        <w:trPr>
          <w:trHeight w:val="450"/>
          <w:tblCellSpacing w:w="0" w:type="dxa"/>
        </w:trPr>
        <w:tc>
          <w:tcPr>
            <w:tcW w:w="0" w:type="auto"/>
            <w:shd w:val="clear" w:color="auto" w:fill="FFFFFF"/>
            <w:vAlign w:val="center"/>
          </w:tcPr>
          <w:p w14:paraId="306B1B8D" w14:textId="55722791" w:rsidR="00B3720D" w:rsidRPr="00BA29AC" w:rsidRDefault="00B3720D"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CLATOT, Ladislas</w:t>
            </w:r>
          </w:p>
        </w:tc>
        <w:tc>
          <w:tcPr>
            <w:tcW w:w="0" w:type="auto"/>
            <w:shd w:val="clear" w:color="auto" w:fill="FFFFFF"/>
            <w:vAlign w:val="center"/>
          </w:tcPr>
          <w:p w14:paraId="180CC199" w14:textId="36357224" w:rsidR="00B3720D" w:rsidRPr="00B85145" w:rsidRDefault="00B3720D" w:rsidP="00EA2976">
            <w:pPr>
              <w:rPr>
                <w:rFonts w:asciiTheme="majorBidi" w:hAnsiTheme="majorBidi" w:cstheme="majorBidi"/>
                <w:sz w:val="20"/>
                <w:szCs w:val="20"/>
              </w:rPr>
            </w:pPr>
            <w:r w:rsidRPr="00C47479">
              <w:rPr>
                <w:rFonts w:asciiTheme="majorBidi" w:hAnsiTheme="majorBidi" w:cstheme="majorBidi"/>
                <w:sz w:val="20"/>
                <w:szCs w:val="20"/>
              </w:rPr>
              <w:t>Symantec Corporation</w:t>
            </w:r>
            <w:r>
              <w:rPr>
                <w:rFonts w:asciiTheme="majorBidi" w:hAnsiTheme="majorBidi" w:cstheme="majorBidi"/>
                <w:sz w:val="20"/>
                <w:szCs w:val="20"/>
              </w:rPr>
              <w:t>, United States</w:t>
            </w:r>
          </w:p>
        </w:tc>
        <w:tc>
          <w:tcPr>
            <w:tcW w:w="0" w:type="auto"/>
            <w:shd w:val="clear" w:color="auto" w:fill="FFFFFF"/>
            <w:vAlign w:val="center"/>
          </w:tcPr>
          <w:p w14:paraId="3C6BC819" w14:textId="139FF13A" w:rsidR="00B3720D" w:rsidRPr="00B85145" w:rsidRDefault="00EF6360" w:rsidP="00D357E3">
            <w:pPr>
              <w:rPr>
                <w:rStyle w:val="Hyperlink"/>
                <w:rFonts w:ascii="Times New Roman" w:hAnsi="Times New Roman" w:cs="Times New Roman"/>
                <w:sz w:val="20"/>
                <w:szCs w:val="20"/>
              </w:rPr>
            </w:pPr>
            <w:hyperlink r:id="rId26" w:history="1">
              <w:r w:rsidR="00B3720D" w:rsidRPr="008A007F">
                <w:rPr>
                  <w:rStyle w:val="Hyperlink"/>
                  <w:rFonts w:ascii="Times New Roman" w:hAnsi="Times New Roman" w:cs="Times New Roman"/>
                  <w:sz w:val="20"/>
                  <w:szCs w:val="20"/>
                </w:rPr>
                <w:t>Ladislas_Clatot@symantec.com</w:t>
              </w:r>
            </w:hyperlink>
            <w:r w:rsidR="00B3720D">
              <w:rPr>
                <w:rStyle w:val="Hyperlink"/>
                <w:rFonts w:ascii="Times New Roman" w:hAnsi="Times New Roman" w:cs="Times New Roman"/>
                <w:sz w:val="20"/>
                <w:szCs w:val="20"/>
              </w:rPr>
              <w:t xml:space="preserve">; </w:t>
            </w:r>
          </w:p>
        </w:tc>
      </w:tr>
      <w:tr w:rsidR="002A6C1B" w:rsidRPr="00B85145" w14:paraId="354035D2" w14:textId="77777777" w:rsidTr="005634DF">
        <w:trPr>
          <w:trHeight w:val="450"/>
          <w:tblCellSpacing w:w="0" w:type="dxa"/>
        </w:trPr>
        <w:tc>
          <w:tcPr>
            <w:tcW w:w="0" w:type="auto"/>
            <w:shd w:val="clear" w:color="auto" w:fill="FFFFFF"/>
            <w:vAlign w:val="center"/>
          </w:tcPr>
          <w:p w14:paraId="02C64AB7" w14:textId="008DE534" w:rsidR="002A6C1B" w:rsidRPr="00BA29AC" w:rsidRDefault="002A6C1B"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DANG, Qiaoqiao</w:t>
            </w:r>
          </w:p>
        </w:tc>
        <w:tc>
          <w:tcPr>
            <w:tcW w:w="0" w:type="auto"/>
            <w:shd w:val="clear" w:color="auto" w:fill="FFFFFF"/>
            <w:vAlign w:val="center"/>
          </w:tcPr>
          <w:p w14:paraId="0C2CFA04" w14:textId="23C3200A" w:rsidR="002A6C1B" w:rsidRPr="00B85145" w:rsidRDefault="002A6C1B" w:rsidP="00EA2976">
            <w:pPr>
              <w:rPr>
                <w:rFonts w:asciiTheme="majorBidi" w:hAnsiTheme="majorBidi" w:cstheme="majorBidi"/>
                <w:sz w:val="20"/>
                <w:szCs w:val="20"/>
              </w:rPr>
            </w:pPr>
            <w:r w:rsidRPr="002A6C1B">
              <w:rPr>
                <w:rFonts w:asciiTheme="majorBidi" w:hAnsiTheme="majorBidi" w:cstheme="majorBidi"/>
                <w:sz w:val="20"/>
                <w:szCs w:val="20"/>
              </w:rPr>
              <w:t>Hangzhou Hikvision Digital Technology Co.,Ltd.</w:t>
            </w:r>
          </w:p>
        </w:tc>
        <w:tc>
          <w:tcPr>
            <w:tcW w:w="0" w:type="auto"/>
            <w:shd w:val="clear" w:color="auto" w:fill="FFFFFF"/>
            <w:vAlign w:val="center"/>
          </w:tcPr>
          <w:p w14:paraId="34803363" w14:textId="1890B5DD" w:rsidR="002A6C1B" w:rsidRPr="00B85145" w:rsidRDefault="00EF6360" w:rsidP="00D357E3">
            <w:pPr>
              <w:rPr>
                <w:rStyle w:val="Hyperlink"/>
                <w:rFonts w:ascii="Times New Roman" w:hAnsi="Times New Roman" w:cs="Times New Roman"/>
                <w:sz w:val="20"/>
                <w:szCs w:val="20"/>
              </w:rPr>
            </w:pPr>
            <w:hyperlink r:id="rId27" w:history="1">
              <w:r w:rsidR="002A6C1B" w:rsidRPr="008A007F">
                <w:rPr>
                  <w:rStyle w:val="Hyperlink"/>
                  <w:rFonts w:ascii="Times New Roman" w:hAnsi="Times New Roman" w:cs="Times New Roman"/>
                  <w:sz w:val="20"/>
                  <w:szCs w:val="20"/>
                </w:rPr>
                <w:t>dangqiaoqiao@hikvision.com</w:t>
              </w:r>
            </w:hyperlink>
            <w:r w:rsidR="002A6C1B">
              <w:rPr>
                <w:rStyle w:val="Hyperlink"/>
                <w:rFonts w:ascii="Times New Roman" w:hAnsi="Times New Roman" w:cs="Times New Roman"/>
                <w:sz w:val="20"/>
                <w:szCs w:val="20"/>
              </w:rPr>
              <w:t xml:space="preserve">; </w:t>
            </w:r>
          </w:p>
        </w:tc>
      </w:tr>
      <w:tr w:rsidR="003938C2" w:rsidRPr="00B85145" w14:paraId="65487B8C" w14:textId="77777777" w:rsidTr="005634DF">
        <w:trPr>
          <w:trHeight w:val="450"/>
          <w:tblCellSpacing w:w="0" w:type="dxa"/>
        </w:trPr>
        <w:tc>
          <w:tcPr>
            <w:tcW w:w="0" w:type="auto"/>
            <w:shd w:val="clear" w:color="auto" w:fill="FFFFFF"/>
            <w:vAlign w:val="center"/>
          </w:tcPr>
          <w:p w14:paraId="351A31BE" w14:textId="46BCABF3" w:rsidR="003938C2" w:rsidRPr="00BA29AC" w:rsidRDefault="003938C2" w:rsidP="00BA29AC">
            <w:pPr>
              <w:rPr>
                <w:rFonts w:asciiTheme="majorBidi" w:eastAsia="Malgun Gothic" w:hAnsiTheme="majorBidi" w:cstheme="majorBidi"/>
                <w:sz w:val="20"/>
                <w:szCs w:val="20"/>
              </w:rPr>
            </w:pPr>
            <w:r w:rsidRPr="00BA29AC">
              <w:rPr>
                <w:rFonts w:asciiTheme="majorBidi" w:eastAsia="Malgun Gothic" w:hAnsiTheme="majorBidi" w:cstheme="majorBidi"/>
                <w:sz w:val="20"/>
                <w:szCs w:val="20"/>
              </w:rPr>
              <w:t>DOLMATOV, Vasily</w:t>
            </w:r>
          </w:p>
        </w:tc>
        <w:tc>
          <w:tcPr>
            <w:tcW w:w="0" w:type="auto"/>
            <w:shd w:val="clear" w:color="auto" w:fill="FFFFFF"/>
            <w:vAlign w:val="center"/>
          </w:tcPr>
          <w:p w14:paraId="48F321CF" w14:textId="1D112D04" w:rsidR="003938C2" w:rsidRPr="002A6C1B" w:rsidRDefault="003938C2" w:rsidP="00EA2976">
            <w:pPr>
              <w:rPr>
                <w:rFonts w:asciiTheme="majorBidi" w:hAnsiTheme="majorBidi" w:cstheme="majorBidi"/>
                <w:sz w:val="20"/>
                <w:szCs w:val="20"/>
              </w:rPr>
            </w:pPr>
            <w:r w:rsidRPr="003938C2">
              <w:rPr>
                <w:rFonts w:asciiTheme="majorBidi" w:hAnsiTheme="majorBidi" w:cstheme="majorBidi"/>
                <w:sz w:val="20"/>
                <w:szCs w:val="20"/>
              </w:rPr>
              <w:t>PJSC «Rostelecom»</w:t>
            </w:r>
          </w:p>
        </w:tc>
        <w:tc>
          <w:tcPr>
            <w:tcW w:w="0" w:type="auto"/>
            <w:shd w:val="clear" w:color="auto" w:fill="FFFFFF"/>
            <w:vAlign w:val="center"/>
          </w:tcPr>
          <w:p w14:paraId="3264EF98" w14:textId="659681D6" w:rsidR="003938C2" w:rsidRDefault="00EF6360" w:rsidP="00D357E3">
            <w:pPr>
              <w:rPr>
                <w:rStyle w:val="Hyperlink"/>
                <w:rFonts w:ascii="Times New Roman" w:hAnsi="Times New Roman" w:cs="Times New Roman"/>
                <w:sz w:val="20"/>
                <w:szCs w:val="20"/>
              </w:rPr>
            </w:pPr>
            <w:hyperlink r:id="rId28" w:history="1">
              <w:r w:rsidR="003938C2" w:rsidRPr="008A007F">
                <w:rPr>
                  <w:rStyle w:val="Hyperlink"/>
                  <w:rFonts w:ascii="Times New Roman" w:hAnsi="Times New Roman" w:cs="Times New Roman"/>
                  <w:sz w:val="20"/>
                  <w:szCs w:val="20"/>
                </w:rPr>
                <w:t>vdolmatov@gmail.com</w:t>
              </w:r>
            </w:hyperlink>
            <w:r w:rsidR="003938C2">
              <w:rPr>
                <w:rStyle w:val="Hyperlink"/>
                <w:rFonts w:ascii="Times New Roman" w:hAnsi="Times New Roman" w:cs="Times New Roman"/>
                <w:sz w:val="20"/>
                <w:szCs w:val="20"/>
              </w:rPr>
              <w:t xml:space="preserve">; </w:t>
            </w:r>
          </w:p>
        </w:tc>
      </w:tr>
      <w:tr w:rsidR="009748F1" w:rsidRPr="00B85145" w14:paraId="599FE623" w14:textId="77777777" w:rsidTr="005634DF">
        <w:trPr>
          <w:trHeight w:val="450"/>
          <w:tblCellSpacing w:w="0" w:type="dxa"/>
        </w:trPr>
        <w:tc>
          <w:tcPr>
            <w:tcW w:w="0" w:type="auto"/>
            <w:shd w:val="clear" w:color="auto" w:fill="FFFFFF"/>
            <w:vAlign w:val="center"/>
            <w:hideMark/>
          </w:tcPr>
          <w:p w14:paraId="044D561C" w14:textId="77777777" w:rsidR="004C2E32" w:rsidRPr="00BA29AC" w:rsidRDefault="004C2E32" w:rsidP="00BA29AC">
            <w:pPr>
              <w:rPr>
                <w:rFonts w:asciiTheme="majorBidi" w:hAnsiTheme="majorBidi" w:cstheme="majorBidi"/>
                <w:sz w:val="20"/>
                <w:szCs w:val="20"/>
              </w:rPr>
            </w:pPr>
            <w:r w:rsidRPr="00BA29AC">
              <w:rPr>
                <w:rFonts w:asciiTheme="majorBidi" w:hAnsiTheme="majorBidi" w:cstheme="majorBidi"/>
                <w:sz w:val="20"/>
                <w:szCs w:val="20"/>
              </w:rPr>
              <w:t>DUBUISSON, Olivier</w:t>
            </w:r>
          </w:p>
        </w:tc>
        <w:tc>
          <w:tcPr>
            <w:tcW w:w="0" w:type="auto"/>
            <w:shd w:val="clear" w:color="auto" w:fill="FFFFFF"/>
            <w:vAlign w:val="center"/>
          </w:tcPr>
          <w:p w14:paraId="25ED2EAA" w14:textId="339A1BFB" w:rsidR="004C2E32" w:rsidRPr="00B85145" w:rsidRDefault="009033CC" w:rsidP="00D357E3">
            <w:pPr>
              <w:rPr>
                <w:rFonts w:asciiTheme="majorBidi" w:hAnsiTheme="majorBidi" w:cstheme="majorBidi"/>
                <w:sz w:val="20"/>
                <w:szCs w:val="20"/>
              </w:rPr>
            </w:pPr>
            <w:r w:rsidRPr="00B85145">
              <w:rPr>
                <w:rFonts w:asciiTheme="majorBidi" w:hAnsiTheme="majorBidi" w:cstheme="majorBidi"/>
                <w:sz w:val="20"/>
                <w:szCs w:val="20"/>
              </w:rPr>
              <w:t>Orange</w:t>
            </w:r>
          </w:p>
        </w:tc>
        <w:tc>
          <w:tcPr>
            <w:tcW w:w="0" w:type="auto"/>
            <w:shd w:val="clear" w:color="auto" w:fill="FFFFFF"/>
            <w:vAlign w:val="center"/>
            <w:hideMark/>
          </w:tcPr>
          <w:p w14:paraId="1723F5F8" w14:textId="77777777" w:rsidR="004C2E32" w:rsidRPr="00B85145" w:rsidRDefault="00EF6360" w:rsidP="00D357E3">
            <w:pPr>
              <w:rPr>
                <w:rFonts w:asciiTheme="majorBidi" w:hAnsiTheme="majorBidi" w:cstheme="majorBidi"/>
                <w:sz w:val="20"/>
                <w:szCs w:val="20"/>
              </w:rPr>
            </w:pPr>
            <w:hyperlink r:id="rId29" w:history="1">
              <w:r w:rsidR="004C2E32" w:rsidRPr="00B85145">
                <w:rPr>
                  <w:rStyle w:val="Hyperlink"/>
                  <w:rFonts w:asciiTheme="majorBidi" w:hAnsiTheme="majorBidi" w:cstheme="majorBidi"/>
                  <w:sz w:val="20"/>
                  <w:szCs w:val="20"/>
                </w:rPr>
                <w:t>olivier.dubuisson@orange.com</w:t>
              </w:r>
            </w:hyperlink>
            <w:r w:rsidR="004C2E32" w:rsidRPr="00B85145">
              <w:rPr>
                <w:rStyle w:val="Hyperlink"/>
                <w:rFonts w:asciiTheme="majorBidi" w:hAnsiTheme="majorBidi" w:cstheme="majorBidi"/>
                <w:sz w:val="20"/>
                <w:szCs w:val="20"/>
              </w:rPr>
              <w:t xml:space="preserve">; </w:t>
            </w:r>
          </w:p>
        </w:tc>
      </w:tr>
      <w:tr w:rsidR="009748F1" w:rsidRPr="00B85145" w14:paraId="071ABA2A" w14:textId="77777777" w:rsidTr="005634DF">
        <w:trPr>
          <w:trHeight w:val="450"/>
          <w:tblCellSpacing w:w="0" w:type="dxa"/>
        </w:trPr>
        <w:tc>
          <w:tcPr>
            <w:tcW w:w="0" w:type="auto"/>
            <w:shd w:val="clear" w:color="auto" w:fill="FFFFFF"/>
            <w:vAlign w:val="center"/>
          </w:tcPr>
          <w:p w14:paraId="664CABA6" w14:textId="77777777" w:rsidR="004C2E32" w:rsidRPr="00BA29AC" w:rsidRDefault="004C2E32" w:rsidP="00BA29AC">
            <w:pPr>
              <w:rPr>
                <w:rFonts w:asciiTheme="majorBidi" w:hAnsiTheme="majorBidi" w:cstheme="majorBidi"/>
                <w:sz w:val="20"/>
                <w:szCs w:val="20"/>
              </w:rPr>
            </w:pPr>
            <w:r w:rsidRPr="00BA29AC">
              <w:rPr>
                <w:rFonts w:asciiTheme="majorBidi" w:hAnsiTheme="majorBidi" w:cstheme="majorBidi"/>
                <w:sz w:val="20"/>
                <w:szCs w:val="20"/>
              </w:rPr>
              <w:t>EUCHNER, Martin</w:t>
            </w:r>
          </w:p>
        </w:tc>
        <w:tc>
          <w:tcPr>
            <w:tcW w:w="0" w:type="auto"/>
            <w:shd w:val="clear" w:color="auto" w:fill="FFFFFF"/>
            <w:vAlign w:val="center"/>
          </w:tcPr>
          <w:p w14:paraId="2661DE77" w14:textId="77777777" w:rsidR="004C2E32" w:rsidRPr="00B85145" w:rsidRDefault="004C2E32" w:rsidP="00D357E3">
            <w:pPr>
              <w:rPr>
                <w:rFonts w:asciiTheme="majorBidi" w:hAnsiTheme="majorBidi" w:cstheme="majorBidi"/>
                <w:sz w:val="20"/>
                <w:szCs w:val="20"/>
              </w:rPr>
            </w:pPr>
            <w:r w:rsidRPr="00B85145">
              <w:rPr>
                <w:rFonts w:asciiTheme="majorBidi" w:hAnsiTheme="majorBidi" w:cstheme="majorBidi"/>
                <w:sz w:val="20"/>
                <w:szCs w:val="20"/>
              </w:rPr>
              <w:t>TSB</w:t>
            </w:r>
          </w:p>
        </w:tc>
        <w:tc>
          <w:tcPr>
            <w:tcW w:w="0" w:type="auto"/>
            <w:shd w:val="clear" w:color="auto" w:fill="FFFFFF"/>
            <w:vAlign w:val="center"/>
          </w:tcPr>
          <w:p w14:paraId="13A048EF" w14:textId="77777777" w:rsidR="004C2E32" w:rsidRPr="00B85145" w:rsidRDefault="00EF6360" w:rsidP="00D357E3">
            <w:pPr>
              <w:rPr>
                <w:rStyle w:val="Hyperlink"/>
                <w:rFonts w:asciiTheme="majorBidi" w:hAnsiTheme="majorBidi" w:cstheme="majorBidi"/>
                <w:sz w:val="20"/>
                <w:szCs w:val="20"/>
              </w:rPr>
            </w:pPr>
            <w:hyperlink r:id="rId30" w:history="1">
              <w:r w:rsidR="004C2E32" w:rsidRPr="00B85145">
                <w:rPr>
                  <w:rStyle w:val="Hyperlink"/>
                  <w:rFonts w:asciiTheme="majorBidi" w:hAnsiTheme="majorBidi" w:cstheme="majorBidi"/>
                  <w:sz w:val="20"/>
                  <w:szCs w:val="20"/>
                </w:rPr>
                <w:t>Martin.euchner@itu.int</w:t>
              </w:r>
            </w:hyperlink>
            <w:r w:rsidR="004C2E32" w:rsidRPr="00B85145">
              <w:rPr>
                <w:rStyle w:val="Hyperlink"/>
                <w:rFonts w:asciiTheme="majorBidi" w:hAnsiTheme="majorBidi" w:cstheme="majorBidi"/>
                <w:sz w:val="20"/>
                <w:szCs w:val="20"/>
              </w:rPr>
              <w:t xml:space="preserve">; </w:t>
            </w:r>
          </w:p>
        </w:tc>
      </w:tr>
      <w:tr w:rsidR="009748F1" w:rsidRPr="00B85145" w14:paraId="408EA994" w14:textId="77777777" w:rsidTr="005634DF">
        <w:trPr>
          <w:trHeight w:val="450"/>
          <w:tblCellSpacing w:w="0" w:type="dxa"/>
        </w:trPr>
        <w:tc>
          <w:tcPr>
            <w:tcW w:w="0" w:type="auto"/>
            <w:shd w:val="clear" w:color="auto" w:fill="FFFFFF"/>
            <w:vAlign w:val="center"/>
          </w:tcPr>
          <w:p w14:paraId="28B0914F" w14:textId="0E7E19BD" w:rsidR="00800126" w:rsidRPr="00BA29AC" w:rsidRDefault="00274A44" w:rsidP="00BA29AC">
            <w:pPr>
              <w:rPr>
                <w:rFonts w:asciiTheme="majorBidi" w:hAnsiTheme="majorBidi" w:cstheme="majorBidi"/>
                <w:sz w:val="20"/>
                <w:szCs w:val="20"/>
              </w:rPr>
            </w:pPr>
            <w:r w:rsidRPr="00BA29AC">
              <w:rPr>
                <w:rFonts w:asciiTheme="majorBidi" w:hAnsiTheme="majorBidi" w:cstheme="majorBidi"/>
                <w:sz w:val="20"/>
                <w:szCs w:val="20"/>
              </w:rPr>
              <w:t>GRACIE, Bruce</w:t>
            </w:r>
          </w:p>
        </w:tc>
        <w:tc>
          <w:tcPr>
            <w:tcW w:w="0" w:type="auto"/>
            <w:shd w:val="clear" w:color="auto" w:fill="FFFFFF"/>
            <w:vAlign w:val="center"/>
          </w:tcPr>
          <w:p w14:paraId="18C35047" w14:textId="1C2808EC" w:rsidR="00800126" w:rsidRPr="00B85145" w:rsidRDefault="00887BBC" w:rsidP="00D357E3">
            <w:pPr>
              <w:rPr>
                <w:rFonts w:asciiTheme="majorBidi" w:hAnsiTheme="majorBidi" w:cstheme="majorBidi"/>
                <w:sz w:val="20"/>
                <w:szCs w:val="20"/>
              </w:rPr>
            </w:pPr>
            <w:r w:rsidRPr="00B85145">
              <w:rPr>
                <w:rFonts w:asciiTheme="majorBidi" w:hAnsiTheme="majorBidi" w:cstheme="majorBidi"/>
                <w:sz w:val="20"/>
                <w:szCs w:val="20"/>
              </w:rPr>
              <w:t>TSAG Chair</w:t>
            </w:r>
            <w:r w:rsidR="00274A44" w:rsidRPr="00B85145">
              <w:rPr>
                <w:rFonts w:asciiTheme="majorBidi" w:hAnsiTheme="majorBidi" w:cstheme="majorBidi"/>
                <w:sz w:val="20"/>
                <w:szCs w:val="20"/>
              </w:rPr>
              <w:t>, Canada</w:t>
            </w:r>
          </w:p>
        </w:tc>
        <w:tc>
          <w:tcPr>
            <w:tcW w:w="0" w:type="auto"/>
            <w:shd w:val="clear" w:color="auto" w:fill="FFFFFF"/>
            <w:vAlign w:val="center"/>
          </w:tcPr>
          <w:p w14:paraId="17EB7FB3" w14:textId="52B96680" w:rsidR="00800126" w:rsidRPr="00B85145" w:rsidRDefault="00EF6360" w:rsidP="00D357E3">
            <w:pPr>
              <w:rPr>
                <w:rFonts w:ascii="Times New Roman" w:hAnsi="Times New Roman" w:cs="Times New Roman"/>
                <w:sz w:val="20"/>
                <w:szCs w:val="20"/>
              </w:rPr>
            </w:pPr>
            <w:hyperlink r:id="rId31" w:history="1">
              <w:r w:rsidR="00274A44" w:rsidRPr="00B85145">
                <w:rPr>
                  <w:rStyle w:val="Hyperlink"/>
                  <w:rFonts w:ascii="Times New Roman" w:hAnsi="Times New Roman" w:cs="Times New Roman"/>
                  <w:sz w:val="20"/>
                  <w:szCs w:val="20"/>
                </w:rPr>
                <w:t>bruce.gracie@ericsson.com</w:t>
              </w:r>
            </w:hyperlink>
            <w:r w:rsidR="00274A44" w:rsidRPr="00B85145">
              <w:rPr>
                <w:rFonts w:ascii="Times New Roman" w:hAnsi="Times New Roman" w:cs="Times New Roman"/>
                <w:sz w:val="20"/>
                <w:szCs w:val="20"/>
              </w:rPr>
              <w:t xml:space="preserve">; </w:t>
            </w:r>
          </w:p>
        </w:tc>
      </w:tr>
      <w:tr w:rsidR="00407253" w:rsidRPr="00B85145" w14:paraId="6AD269C2" w14:textId="77777777" w:rsidTr="005634DF">
        <w:trPr>
          <w:trHeight w:val="450"/>
          <w:tblCellSpacing w:w="0" w:type="dxa"/>
        </w:trPr>
        <w:tc>
          <w:tcPr>
            <w:tcW w:w="0" w:type="auto"/>
            <w:shd w:val="clear" w:color="auto" w:fill="FFFFFF"/>
            <w:vAlign w:val="center"/>
          </w:tcPr>
          <w:p w14:paraId="41628B34" w14:textId="76EAF9AF" w:rsidR="00407253" w:rsidRPr="00BA29AC" w:rsidRDefault="00407253" w:rsidP="00BA29AC">
            <w:pPr>
              <w:rPr>
                <w:rFonts w:asciiTheme="majorBidi" w:hAnsiTheme="majorBidi" w:cstheme="majorBidi"/>
                <w:sz w:val="20"/>
                <w:szCs w:val="20"/>
              </w:rPr>
            </w:pPr>
            <w:r w:rsidRPr="00BA29AC">
              <w:rPr>
                <w:rFonts w:asciiTheme="majorBidi" w:hAnsiTheme="majorBidi" w:cstheme="majorBidi"/>
                <w:sz w:val="20"/>
                <w:szCs w:val="20"/>
              </w:rPr>
              <w:t>HAYES, Stephen</w:t>
            </w:r>
          </w:p>
        </w:tc>
        <w:tc>
          <w:tcPr>
            <w:tcW w:w="0" w:type="auto"/>
            <w:shd w:val="clear" w:color="auto" w:fill="FFFFFF"/>
            <w:vAlign w:val="center"/>
          </w:tcPr>
          <w:p w14:paraId="7C8327D9" w14:textId="62238458" w:rsidR="00407253" w:rsidRPr="00B85145" w:rsidRDefault="00407253" w:rsidP="00D357E3">
            <w:pPr>
              <w:rPr>
                <w:rFonts w:asciiTheme="majorBidi" w:hAnsiTheme="majorBidi" w:cstheme="majorBidi"/>
                <w:sz w:val="20"/>
                <w:szCs w:val="20"/>
              </w:rPr>
            </w:pPr>
            <w:r>
              <w:rPr>
                <w:rFonts w:asciiTheme="majorBidi" w:hAnsiTheme="majorBidi" w:cstheme="majorBidi"/>
                <w:sz w:val="20"/>
                <w:szCs w:val="20"/>
              </w:rPr>
              <w:t>Ericsson Canada</w:t>
            </w:r>
            <w:r w:rsidR="005634DF">
              <w:rPr>
                <w:rFonts w:asciiTheme="majorBidi" w:hAnsiTheme="majorBidi" w:cstheme="majorBidi"/>
                <w:sz w:val="20"/>
                <w:szCs w:val="20"/>
              </w:rPr>
              <w:t>, co-Rapporteur TSAG RG-StdsStrat</w:t>
            </w:r>
          </w:p>
        </w:tc>
        <w:tc>
          <w:tcPr>
            <w:tcW w:w="0" w:type="auto"/>
            <w:shd w:val="clear" w:color="auto" w:fill="FFFFFF"/>
            <w:vAlign w:val="center"/>
          </w:tcPr>
          <w:p w14:paraId="4E9CA77E" w14:textId="7A1B890B" w:rsidR="00407253" w:rsidRPr="00B85145" w:rsidRDefault="00EF6360" w:rsidP="00D357E3">
            <w:pPr>
              <w:rPr>
                <w:rStyle w:val="Hyperlink"/>
                <w:rFonts w:ascii="Times New Roman" w:hAnsi="Times New Roman" w:cs="Times New Roman"/>
                <w:sz w:val="20"/>
                <w:szCs w:val="20"/>
              </w:rPr>
            </w:pPr>
            <w:hyperlink r:id="rId32" w:history="1">
              <w:r w:rsidR="00407253" w:rsidRPr="008A007F">
                <w:rPr>
                  <w:rStyle w:val="Hyperlink"/>
                  <w:rFonts w:ascii="Times New Roman" w:hAnsi="Times New Roman" w:cs="Times New Roman"/>
                  <w:sz w:val="20"/>
                  <w:szCs w:val="20"/>
                </w:rPr>
                <w:t>stephen.hayes@ericsson.com</w:t>
              </w:r>
            </w:hyperlink>
            <w:r w:rsidR="00407253">
              <w:rPr>
                <w:rStyle w:val="Hyperlink"/>
                <w:rFonts w:ascii="Times New Roman" w:hAnsi="Times New Roman" w:cs="Times New Roman"/>
                <w:sz w:val="20"/>
                <w:szCs w:val="20"/>
              </w:rPr>
              <w:t xml:space="preserve">; </w:t>
            </w:r>
          </w:p>
        </w:tc>
      </w:tr>
      <w:tr w:rsidR="002D6E7B" w:rsidRPr="00B85145" w14:paraId="1C98FF0A" w14:textId="77777777" w:rsidTr="005634DF">
        <w:trPr>
          <w:trHeight w:val="450"/>
          <w:tblCellSpacing w:w="0" w:type="dxa"/>
        </w:trPr>
        <w:tc>
          <w:tcPr>
            <w:tcW w:w="0" w:type="auto"/>
            <w:shd w:val="clear" w:color="auto" w:fill="FFFFFF"/>
            <w:vAlign w:val="center"/>
          </w:tcPr>
          <w:p w14:paraId="0AFB282E" w14:textId="71CEC1D0" w:rsidR="002D6E7B" w:rsidRPr="00BA29AC" w:rsidRDefault="002D6E7B" w:rsidP="00BA29AC">
            <w:pPr>
              <w:rPr>
                <w:rFonts w:asciiTheme="majorBidi" w:hAnsiTheme="majorBidi" w:cstheme="majorBidi"/>
                <w:sz w:val="20"/>
                <w:szCs w:val="20"/>
              </w:rPr>
            </w:pPr>
            <w:r w:rsidRPr="00BA29AC">
              <w:rPr>
                <w:rFonts w:asciiTheme="majorBidi" w:hAnsiTheme="majorBidi" w:cstheme="majorBidi"/>
                <w:sz w:val="20"/>
                <w:szCs w:val="20"/>
              </w:rPr>
              <w:t>HE, Shane</w:t>
            </w:r>
          </w:p>
        </w:tc>
        <w:tc>
          <w:tcPr>
            <w:tcW w:w="0" w:type="auto"/>
            <w:shd w:val="clear" w:color="auto" w:fill="FFFFFF"/>
            <w:vAlign w:val="center"/>
          </w:tcPr>
          <w:p w14:paraId="60412AD3" w14:textId="338C7782" w:rsidR="002D6E7B" w:rsidRPr="00B85145" w:rsidRDefault="002D6E7B" w:rsidP="00D357E3">
            <w:pPr>
              <w:rPr>
                <w:rFonts w:asciiTheme="majorBidi" w:hAnsiTheme="majorBidi" w:cstheme="majorBidi"/>
                <w:sz w:val="20"/>
                <w:szCs w:val="20"/>
              </w:rPr>
            </w:pPr>
            <w:r w:rsidRPr="002D6E7B">
              <w:rPr>
                <w:rFonts w:asciiTheme="majorBidi" w:hAnsiTheme="majorBidi" w:cstheme="majorBidi"/>
                <w:sz w:val="20"/>
                <w:szCs w:val="20"/>
              </w:rPr>
              <w:t>Nokia Corporation</w:t>
            </w:r>
          </w:p>
        </w:tc>
        <w:tc>
          <w:tcPr>
            <w:tcW w:w="0" w:type="auto"/>
            <w:shd w:val="clear" w:color="auto" w:fill="FFFFFF"/>
            <w:vAlign w:val="center"/>
          </w:tcPr>
          <w:p w14:paraId="3F14D0BF" w14:textId="71CC13D1" w:rsidR="002D6E7B" w:rsidRPr="00B85145" w:rsidRDefault="00EF6360" w:rsidP="00D357E3">
            <w:pPr>
              <w:rPr>
                <w:rStyle w:val="Hyperlink"/>
                <w:rFonts w:ascii="Times New Roman" w:hAnsi="Times New Roman" w:cs="Times New Roman"/>
                <w:sz w:val="20"/>
                <w:szCs w:val="20"/>
              </w:rPr>
            </w:pPr>
            <w:hyperlink r:id="rId33" w:history="1">
              <w:r w:rsidR="002D6E7B" w:rsidRPr="008A007F">
                <w:rPr>
                  <w:rStyle w:val="Hyperlink"/>
                  <w:rFonts w:ascii="Times New Roman" w:hAnsi="Times New Roman" w:cs="Times New Roman"/>
                  <w:sz w:val="20"/>
                  <w:szCs w:val="20"/>
                </w:rPr>
                <w:t>shane.he@nokia.com</w:t>
              </w:r>
            </w:hyperlink>
            <w:r w:rsidR="002D6E7B">
              <w:rPr>
                <w:rStyle w:val="Hyperlink"/>
                <w:rFonts w:ascii="Times New Roman" w:hAnsi="Times New Roman" w:cs="Times New Roman"/>
                <w:sz w:val="20"/>
                <w:szCs w:val="20"/>
              </w:rPr>
              <w:t xml:space="preserve">; </w:t>
            </w:r>
          </w:p>
        </w:tc>
      </w:tr>
      <w:tr w:rsidR="000309B4" w:rsidRPr="00B85145" w14:paraId="6E432225" w14:textId="77777777" w:rsidTr="005634DF">
        <w:trPr>
          <w:trHeight w:val="450"/>
          <w:tblCellSpacing w:w="0" w:type="dxa"/>
        </w:trPr>
        <w:tc>
          <w:tcPr>
            <w:tcW w:w="0" w:type="auto"/>
            <w:shd w:val="clear" w:color="auto" w:fill="FFFFFF"/>
            <w:vAlign w:val="center"/>
          </w:tcPr>
          <w:p w14:paraId="5C976031" w14:textId="0B202054" w:rsidR="000309B4" w:rsidRPr="00BA29AC" w:rsidRDefault="000309B4" w:rsidP="00BA29AC">
            <w:pPr>
              <w:rPr>
                <w:rFonts w:asciiTheme="majorBidi" w:hAnsiTheme="majorBidi" w:cstheme="majorBidi"/>
                <w:sz w:val="20"/>
                <w:szCs w:val="20"/>
              </w:rPr>
            </w:pPr>
            <w:r w:rsidRPr="00BA29AC">
              <w:rPr>
                <w:rFonts w:asciiTheme="majorBidi" w:hAnsiTheme="majorBidi" w:cstheme="majorBidi"/>
                <w:sz w:val="20"/>
                <w:szCs w:val="20"/>
              </w:rPr>
              <w:t>KHACHLOUF, Ameni</w:t>
            </w:r>
          </w:p>
        </w:tc>
        <w:tc>
          <w:tcPr>
            <w:tcW w:w="0" w:type="auto"/>
            <w:shd w:val="clear" w:color="auto" w:fill="FFFFFF"/>
            <w:vAlign w:val="center"/>
          </w:tcPr>
          <w:p w14:paraId="3652226D" w14:textId="1F299B68" w:rsidR="000309B4" w:rsidRPr="002D6E7B" w:rsidRDefault="000309B4" w:rsidP="00D357E3">
            <w:pPr>
              <w:rPr>
                <w:rFonts w:asciiTheme="majorBidi" w:hAnsiTheme="majorBidi" w:cstheme="majorBidi"/>
                <w:sz w:val="20"/>
                <w:szCs w:val="20"/>
              </w:rPr>
            </w:pPr>
            <w:r w:rsidRPr="000309B4">
              <w:rPr>
                <w:rFonts w:asciiTheme="majorBidi" w:hAnsiTheme="majorBidi" w:cstheme="majorBidi"/>
                <w:sz w:val="20"/>
                <w:szCs w:val="20"/>
              </w:rPr>
              <w:t>Tunisie Télécom</w:t>
            </w:r>
          </w:p>
        </w:tc>
        <w:tc>
          <w:tcPr>
            <w:tcW w:w="0" w:type="auto"/>
            <w:shd w:val="clear" w:color="auto" w:fill="FFFFFF"/>
            <w:vAlign w:val="center"/>
          </w:tcPr>
          <w:p w14:paraId="07FF7549" w14:textId="546D2DB5" w:rsidR="000309B4" w:rsidRDefault="00EF6360" w:rsidP="00D357E3">
            <w:pPr>
              <w:rPr>
                <w:rStyle w:val="Hyperlink"/>
                <w:rFonts w:ascii="Times New Roman" w:hAnsi="Times New Roman" w:cs="Times New Roman"/>
                <w:sz w:val="20"/>
                <w:szCs w:val="20"/>
              </w:rPr>
            </w:pPr>
            <w:hyperlink r:id="rId34" w:history="1">
              <w:r w:rsidR="000309B4" w:rsidRPr="008A007F">
                <w:rPr>
                  <w:rStyle w:val="Hyperlink"/>
                  <w:rFonts w:ascii="Times New Roman" w:hAnsi="Times New Roman" w:cs="Times New Roman"/>
                  <w:sz w:val="20"/>
                  <w:szCs w:val="20"/>
                </w:rPr>
                <w:t>ameni.khachlouf@tunisietelecom.tn</w:t>
              </w:r>
            </w:hyperlink>
            <w:r w:rsidR="000309B4">
              <w:rPr>
                <w:rStyle w:val="Hyperlink"/>
                <w:rFonts w:ascii="Times New Roman" w:hAnsi="Times New Roman" w:cs="Times New Roman"/>
                <w:sz w:val="20"/>
                <w:szCs w:val="20"/>
              </w:rPr>
              <w:t xml:space="preserve">; </w:t>
            </w:r>
          </w:p>
        </w:tc>
      </w:tr>
      <w:tr w:rsidR="00923425" w:rsidRPr="00B85145" w14:paraId="1E7B8FDF" w14:textId="77777777" w:rsidTr="005634DF">
        <w:trPr>
          <w:trHeight w:val="450"/>
          <w:tblCellSpacing w:w="0" w:type="dxa"/>
        </w:trPr>
        <w:tc>
          <w:tcPr>
            <w:tcW w:w="0" w:type="auto"/>
            <w:shd w:val="clear" w:color="auto" w:fill="FFFFFF"/>
            <w:vAlign w:val="center"/>
          </w:tcPr>
          <w:p w14:paraId="4DC5B11D" w14:textId="56E913DD" w:rsidR="00923425" w:rsidRPr="00BA29AC" w:rsidRDefault="00923425" w:rsidP="00BA29AC">
            <w:pPr>
              <w:rPr>
                <w:rFonts w:asciiTheme="majorBidi" w:hAnsiTheme="majorBidi" w:cstheme="majorBidi"/>
                <w:sz w:val="20"/>
                <w:szCs w:val="20"/>
              </w:rPr>
            </w:pPr>
            <w:r w:rsidRPr="00BA29AC">
              <w:rPr>
                <w:rFonts w:asciiTheme="majorBidi" w:hAnsiTheme="majorBidi" w:cstheme="majorBidi"/>
                <w:sz w:val="20"/>
                <w:szCs w:val="20"/>
              </w:rPr>
              <w:t>KURAKOVA, Tatiana</w:t>
            </w:r>
          </w:p>
        </w:tc>
        <w:tc>
          <w:tcPr>
            <w:tcW w:w="0" w:type="auto"/>
            <w:shd w:val="clear" w:color="auto" w:fill="FFFFFF"/>
            <w:vAlign w:val="center"/>
          </w:tcPr>
          <w:p w14:paraId="342873FC" w14:textId="197CBBB8" w:rsidR="00923425" w:rsidRPr="000309B4" w:rsidRDefault="00923425" w:rsidP="00D357E3">
            <w:pPr>
              <w:rPr>
                <w:rFonts w:asciiTheme="majorBidi" w:hAnsiTheme="majorBidi" w:cstheme="majorBidi"/>
                <w:sz w:val="20"/>
                <w:szCs w:val="20"/>
              </w:rPr>
            </w:pPr>
            <w:r>
              <w:rPr>
                <w:rFonts w:asciiTheme="majorBidi" w:hAnsiTheme="majorBidi" w:cstheme="majorBidi"/>
                <w:sz w:val="20"/>
                <w:szCs w:val="20"/>
              </w:rPr>
              <w:t>TSB</w:t>
            </w:r>
          </w:p>
        </w:tc>
        <w:tc>
          <w:tcPr>
            <w:tcW w:w="0" w:type="auto"/>
            <w:shd w:val="clear" w:color="auto" w:fill="FFFFFF"/>
            <w:vAlign w:val="center"/>
          </w:tcPr>
          <w:p w14:paraId="0EF66B35" w14:textId="587EC46E" w:rsidR="00923425" w:rsidRDefault="00EF6360" w:rsidP="00D357E3">
            <w:pPr>
              <w:rPr>
                <w:rStyle w:val="Hyperlink"/>
                <w:rFonts w:ascii="Times New Roman" w:hAnsi="Times New Roman" w:cs="Times New Roman"/>
                <w:sz w:val="20"/>
                <w:szCs w:val="20"/>
              </w:rPr>
            </w:pPr>
            <w:hyperlink r:id="rId35" w:history="1">
              <w:r w:rsidR="00923425" w:rsidRPr="008A007F">
                <w:rPr>
                  <w:rStyle w:val="Hyperlink"/>
                  <w:rFonts w:ascii="Times New Roman" w:hAnsi="Times New Roman" w:cs="Times New Roman"/>
                  <w:sz w:val="20"/>
                  <w:szCs w:val="20"/>
                </w:rPr>
                <w:t>tatiana.kurakova@itu.int</w:t>
              </w:r>
            </w:hyperlink>
            <w:r w:rsidR="00923425">
              <w:rPr>
                <w:rStyle w:val="Hyperlink"/>
                <w:rFonts w:ascii="Times New Roman" w:hAnsi="Times New Roman" w:cs="Times New Roman"/>
                <w:sz w:val="20"/>
                <w:szCs w:val="20"/>
              </w:rPr>
              <w:t xml:space="preserve">; </w:t>
            </w:r>
          </w:p>
        </w:tc>
      </w:tr>
      <w:tr w:rsidR="006E2089" w:rsidRPr="00B85145" w14:paraId="79A601E1" w14:textId="77777777" w:rsidTr="005634DF">
        <w:trPr>
          <w:trHeight w:val="450"/>
          <w:tblCellSpacing w:w="0" w:type="dxa"/>
        </w:trPr>
        <w:tc>
          <w:tcPr>
            <w:tcW w:w="0" w:type="auto"/>
            <w:shd w:val="clear" w:color="auto" w:fill="FFFFFF"/>
            <w:vAlign w:val="center"/>
          </w:tcPr>
          <w:p w14:paraId="1F6D51C8" w14:textId="025B10FF" w:rsidR="006E2089" w:rsidRPr="00BA29AC" w:rsidRDefault="006E2089" w:rsidP="00BA29AC">
            <w:pPr>
              <w:rPr>
                <w:rFonts w:asciiTheme="majorBidi" w:hAnsiTheme="majorBidi" w:cstheme="majorBidi"/>
                <w:sz w:val="20"/>
                <w:szCs w:val="20"/>
              </w:rPr>
            </w:pPr>
            <w:r w:rsidRPr="00BA29AC">
              <w:rPr>
                <w:rFonts w:asciiTheme="majorBidi" w:hAnsiTheme="majorBidi" w:cstheme="majorBidi"/>
                <w:sz w:val="20"/>
                <w:szCs w:val="20"/>
              </w:rPr>
              <w:t>LEHMANN, Leo</w:t>
            </w:r>
          </w:p>
        </w:tc>
        <w:tc>
          <w:tcPr>
            <w:tcW w:w="0" w:type="auto"/>
            <w:shd w:val="clear" w:color="auto" w:fill="FFFFFF"/>
            <w:vAlign w:val="center"/>
          </w:tcPr>
          <w:p w14:paraId="3FE73920" w14:textId="64F79049" w:rsidR="006E2089" w:rsidRPr="008D0920" w:rsidRDefault="0072371C" w:rsidP="00D357E3">
            <w:r>
              <w:rPr>
                <w:rFonts w:asciiTheme="majorBidi" w:hAnsiTheme="majorBidi" w:cstheme="majorBidi"/>
                <w:sz w:val="20"/>
                <w:szCs w:val="20"/>
              </w:rPr>
              <w:t>ITU-T SG13 Chairman</w:t>
            </w:r>
            <w:r w:rsidR="008D0920">
              <w:rPr>
                <w:rFonts w:asciiTheme="majorBidi" w:hAnsiTheme="majorBidi" w:cstheme="majorBidi"/>
                <w:sz w:val="20"/>
                <w:szCs w:val="20"/>
              </w:rPr>
              <w:t>, Switzerland</w:t>
            </w:r>
          </w:p>
        </w:tc>
        <w:tc>
          <w:tcPr>
            <w:tcW w:w="0" w:type="auto"/>
            <w:shd w:val="clear" w:color="auto" w:fill="FFFFFF"/>
            <w:vAlign w:val="center"/>
          </w:tcPr>
          <w:p w14:paraId="248767CE" w14:textId="5D01B3FB" w:rsidR="006E2089" w:rsidRDefault="00EF6360" w:rsidP="00D357E3">
            <w:pPr>
              <w:rPr>
                <w:rStyle w:val="Hyperlink"/>
                <w:rFonts w:ascii="Times New Roman" w:hAnsi="Times New Roman" w:cs="Times New Roman"/>
                <w:sz w:val="20"/>
                <w:szCs w:val="20"/>
              </w:rPr>
            </w:pPr>
            <w:hyperlink r:id="rId36" w:history="1">
              <w:r w:rsidR="006E2089" w:rsidRPr="008A007F">
                <w:rPr>
                  <w:rStyle w:val="Hyperlink"/>
                  <w:rFonts w:ascii="Times New Roman" w:hAnsi="Times New Roman" w:cs="Times New Roman"/>
                  <w:sz w:val="20"/>
                  <w:szCs w:val="20"/>
                </w:rPr>
                <w:t>Leo.Lehmann@bakom.admin.ch</w:t>
              </w:r>
            </w:hyperlink>
            <w:r w:rsidR="006E2089">
              <w:rPr>
                <w:rStyle w:val="Hyperlink"/>
                <w:rFonts w:ascii="Times New Roman" w:hAnsi="Times New Roman" w:cs="Times New Roman"/>
                <w:sz w:val="20"/>
                <w:szCs w:val="20"/>
              </w:rPr>
              <w:t xml:space="preserve">; </w:t>
            </w:r>
          </w:p>
        </w:tc>
      </w:tr>
      <w:tr w:rsidR="00D71ED8" w:rsidRPr="00B85145" w14:paraId="6EAB30C0" w14:textId="77777777" w:rsidTr="005634DF">
        <w:trPr>
          <w:trHeight w:val="450"/>
          <w:tblCellSpacing w:w="0" w:type="dxa"/>
        </w:trPr>
        <w:tc>
          <w:tcPr>
            <w:tcW w:w="0" w:type="auto"/>
            <w:shd w:val="clear" w:color="auto" w:fill="FFFFFF"/>
            <w:vAlign w:val="center"/>
          </w:tcPr>
          <w:p w14:paraId="38B195F5" w14:textId="7D197956" w:rsidR="00D71ED8" w:rsidRPr="00BA29AC" w:rsidRDefault="00D71ED8" w:rsidP="00BA29AC">
            <w:pPr>
              <w:rPr>
                <w:rFonts w:asciiTheme="majorBidi" w:hAnsiTheme="majorBidi" w:cstheme="majorBidi"/>
                <w:sz w:val="20"/>
                <w:szCs w:val="20"/>
              </w:rPr>
            </w:pPr>
            <w:r w:rsidRPr="00BA29AC">
              <w:rPr>
                <w:rFonts w:asciiTheme="majorBidi" w:hAnsiTheme="majorBidi" w:cstheme="majorBidi"/>
                <w:sz w:val="20"/>
                <w:szCs w:val="20"/>
              </w:rPr>
              <w:t>MAEDA, Yoichi</w:t>
            </w:r>
          </w:p>
        </w:tc>
        <w:tc>
          <w:tcPr>
            <w:tcW w:w="0" w:type="auto"/>
            <w:shd w:val="clear" w:color="auto" w:fill="FFFFFF"/>
            <w:vAlign w:val="center"/>
          </w:tcPr>
          <w:p w14:paraId="0FD2B930" w14:textId="470A514B" w:rsidR="00D71ED8" w:rsidRPr="00B85145" w:rsidRDefault="00D71ED8" w:rsidP="00D357E3">
            <w:pPr>
              <w:rPr>
                <w:rFonts w:asciiTheme="majorBidi" w:hAnsiTheme="majorBidi" w:cstheme="majorBidi"/>
                <w:sz w:val="20"/>
                <w:szCs w:val="20"/>
              </w:rPr>
            </w:pPr>
            <w:r w:rsidRPr="00B85145">
              <w:rPr>
                <w:rFonts w:asciiTheme="majorBidi" w:hAnsiTheme="majorBidi" w:cstheme="majorBidi"/>
                <w:sz w:val="20"/>
                <w:szCs w:val="20"/>
              </w:rPr>
              <w:t>Japan</w:t>
            </w:r>
            <w:r w:rsidR="005634DF">
              <w:rPr>
                <w:rFonts w:asciiTheme="majorBidi" w:hAnsiTheme="majorBidi" w:cstheme="majorBidi"/>
                <w:sz w:val="20"/>
                <w:szCs w:val="20"/>
              </w:rPr>
              <w:t>, co-Rapporteur TSAG RG-StdsStrat</w:t>
            </w:r>
          </w:p>
        </w:tc>
        <w:tc>
          <w:tcPr>
            <w:tcW w:w="0" w:type="auto"/>
            <w:shd w:val="clear" w:color="auto" w:fill="FFFFFF"/>
            <w:vAlign w:val="center"/>
          </w:tcPr>
          <w:p w14:paraId="22173078" w14:textId="3FA981DE" w:rsidR="00D71ED8" w:rsidRPr="00B85145" w:rsidRDefault="00EF6360" w:rsidP="00D357E3">
            <w:pPr>
              <w:rPr>
                <w:rStyle w:val="Hyperlink"/>
                <w:rFonts w:ascii="Times New Roman" w:hAnsi="Times New Roman" w:cs="Times New Roman"/>
                <w:sz w:val="20"/>
                <w:szCs w:val="20"/>
              </w:rPr>
            </w:pPr>
            <w:hyperlink r:id="rId37" w:history="1">
              <w:r w:rsidR="00D71ED8" w:rsidRPr="00B85145">
                <w:rPr>
                  <w:rStyle w:val="Hyperlink"/>
                  <w:rFonts w:ascii="Times New Roman" w:hAnsi="Times New Roman" w:cs="Times New Roman"/>
                  <w:sz w:val="20"/>
                  <w:szCs w:val="20"/>
                </w:rPr>
                <w:t>yoichi.maeda@s.ttc.or.jp</w:t>
              </w:r>
            </w:hyperlink>
            <w:r w:rsidR="00D71ED8" w:rsidRPr="00B85145">
              <w:rPr>
                <w:rStyle w:val="Hyperlink"/>
                <w:rFonts w:ascii="Times New Roman" w:hAnsi="Times New Roman" w:cs="Times New Roman"/>
                <w:sz w:val="20"/>
                <w:szCs w:val="20"/>
              </w:rPr>
              <w:t xml:space="preserve">; </w:t>
            </w:r>
          </w:p>
        </w:tc>
      </w:tr>
      <w:tr w:rsidR="002D5AB0" w:rsidRPr="00B85145" w14:paraId="3AC9A159" w14:textId="77777777" w:rsidTr="005634DF">
        <w:trPr>
          <w:trHeight w:val="450"/>
          <w:tblCellSpacing w:w="0" w:type="dxa"/>
        </w:trPr>
        <w:tc>
          <w:tcPr>
            <w:tcW w:w="0" w:type="auto"/>
            <w:shd w:val="clear" w:color="auto" w:fill="FFFFFF"/>
            <w:vAlign w:val="center"/>
          </w:tcPr>
          <w:p w14:paraId="7473EC93" w14:textId="6A8787DB" w:rsidR="002D5AB0" w:rsidRPr="00BA29AC" w:rsidRDefault="002D5AB0" w:rsidP="00BA29AC">
            <w:pPr>
              <w:rPr>
                <w:rFonts w:asciiTheme="majorBidi" w:hAnsiTheme="majorBidi" w:cstheme="majorBidi"/>
                <w:sz w:val="20"/>
                <w:szCs w:val="20"/>
              </w:rPr>
            </w:pPr>
            <w:r w:rsidRPr="00BA29AC">
              <w:rPr>
                <w:rFonts w:asciiTheme="majorBidi" w:hAnsiTheme="majorBidi" w:cstheme="majorBidi"/>
                <w:sz w:val="20"/>
                <w:szCs w:val="20"/>
              </w:rPr>
              <w:t>MARTIN-COCHER, Gaelle</w:t>
            </w:r>
          </w:p>
        </w:tc>
        <w:tc>
          <w:tcPr>
            <w:tcW w:w="0" w:type="auto"/>
            <w:shd w:val="clear" w:color="auto" w:fill="FFFFFF"/>
            <w:vAlign w:val="center"/>
          </w:tcPr>
          <w:p w14:paraId="1E47BAC4" w14:textId="3C90B1F0" w:rsidR="002D5AB0" w:rsidRPr="00B85145" w:rsidRDefault="002D5AB0" w:rsidP="00D357E3">
            <w:pPr>
              <w:rPr>
                <w:rFonts w:asciiTheme="majorBidi" w:hAnsiTheme="majorBidi" w:cstheme="majorBidi"/>
                <w:sz w:val="20"/>
                <w:szCs w:val="20"/>
              </w:rPr>
            </w:pPr>
            <w:r>
              <w:rPr>
                <w:rFonts w:asciiTheme="majorBidi" w:hAnsiTheme="majorBidi" w:cstheme="majorBidi"/>
                <w:sz w:val="20"/>
                <w:szCs w:val="20"/>
              </w:rPr>
              <w:t>Blackberry</w:t>
            </w:r>
          </w:p>
        </w:tc>
        <w:tc>
          <w:tcPr>
            <w:tcW w:w="0" w:type="auto"/>
            <w:shd w:val="clear" w:color="auto" w:fill="FFFFFF"/>
            <w:vAlign w:val="center"/>
          </w:tcPr>
          <w:p w14:paraId="40D4B251" w14:textId="0DAF56A5" w:rsidR="002D5AB0" w:rsidRPr="00B85145" w:rsidRDefault="00EF6360" w:rsidP="00D357E3">
            <w:pPr>
              <w:rPr>
                <w:rStyle w:val="Hyperlink"/>
                <w:rFonts w:ascii="Times New Roman" w:hAnsi="Times New Roman" w:cs="Times New Roman"/>
                <w:sz w:val="20"/>
                <w:szCs w:val="20"/>
              </w:rPr>
            </w:pPr>
            <w:hyperlink r:id="rId38" w:history="1">
              <w:r w:rsidR="002D5AB0" w:rsidRPr="008A007F">
                <w:rPr>
                  <w:rStyle w:val="Hyperlink"/>
                  <w:rFonts w:ascii="Times New Roman" w:hAnsi="Times New Roman" w:cs="Times New Roman"/>
                  <w:sz w:val="20"/>
                  <w:szCs w:val="20"/>
                </w:rPr>
                <w:t>martincocher@blackberry.com</w:t>
              </w:r>
            </w:hyperlink>
            <w:r w:rsidR="002D5AB0">
              <w:rPr>
                <w:rStyle w:val="Hyperlink"/>
                <w:rFonts w:ascii="Times New Roman" w:hAnsi="Times New Roman" w:cs="Times New Roman"/>
                <w:sz w:val="20"/>
                <w:szCs w:val="20"/>
              </w:rPr>
              <w:t xml:space="preserve">; </w:t>
            </w:r>
          </w:p>
        </w:tc>
      </w:tr>
      <w:tr w:rsidR="009748F1" w:rsidRPr="00B85145" w14:paraId="7BB4C96B" w14:textId="77777777" w:rsidTr="005634DF">
        <w:trPr>
          <w:trHeight w:val="450"/>
          <w:tblCellSpacing w:w="0" w:type="dxa"/>
        </w:trPr>
        <w:tc>
          <w:tcPr>
            <w:tcW w:w="0" w:type="auto"/>
            <w:shd w:val="clear" w:color="auto" w:fill="FFFFFF"/>
            <w:vAlign w:val="center"/>
          </w:tcPr>
          <w:p w14:paraId="741C9B76" w14:textId="418EBF1C" w:rsidR="001379CE" w:rsidRPr="00BA29AC" w:rsidRDefault="008F5CC5" w:rsidP="00BA29AC">
            <w:pPr>
              <w:rPr>
                <w:rFonts w:asciiTheme="majorBidi" w:hAnsiTheme="majorBidi" w:cstheme="majorBidi"/>
                <w:sz w:val="20"/>
                <w:szCs w:val="20"/>
                <w:highlight w:val="yellow"/>
              </w:rPr>
            </w:pPr>
            <w:r w:rsidRPr="00BA29AC">
              <w:rPr>
                <w:rFonts w:asciiTheme="majorBidi" w:hAnsiTheme="majorBidi" w:cstheme="majorBidi"/>
                <w:sz w:val="20"/>
                <w:szCs w:val="20"/>
              </w:rPr>
              <w:t>MIYAKE, Shigeru</w:t>
            </w:r>
          </w:p>
        </w:tc>
        <w:tc>
          <w:tcPr>
            <w:tcW w:w="0" w:type="auto"/>
            <w:shd w:val="clear" w:color="auto" w:fill="FFFFFF"/>
            <w:vAlign w:val="center"/>
          </w:tcPr>
          <w:p w14:paraId="08850318" w14:textId="5E9EAD04" w:rsidR="001379CE" w:rsidRPr="00B85145" w:rsidRDefault="00615926" w:rsidP="001379CE">
            <w:pPr>
              <w:rPr>
                <w:rFonts w:asciiTheme="majorBidi" w:hAnsiTheme="majorBidi" w:cstheme="majorBidi"/>
                <w:sz w:val="20"/>
                <w:szCs w:val="20"/>
                <w:highlight w:val="yellow"/>
              </w:rPr>
            </w:pPr>
            <w:r w:rsidRPr="00B85145">
              <w:rPr>
                <w:rFonts w:asciiTheme="majorBidi" w:hAnsiTheme="majorBidi" w:cstheme="majorBidi"/>
                <w:sz w:val="20"/>
                <w:szCs w:val="20"/>
              </w:rPr>
              <w:t>Hitachi, Ltd, Japan</w:t>
            </w:r>
          </w:p>
        </w:tc>
        <w:tc>
          <w:tcPr>
            <w:tcW w:w="0" w:type="auto"/>
            <w:shd w:val="clear" w:color="auto" w:fill="FFFFFF"/>
            <w:vAlign w:val="center"/>
          </w:tcPr>
          <w:p w14:paraId="71D461B1" w14:textId="6CC4473C" w:rsidR="001379CE" w:rsidRPr="00B85145" w:rsidRDefault="00EF6360" w:rsidP="00D357E3">
            <w:pPr>
              <w:rPr>
                <w:rStyle w:val="Hyperlink"/>
                <w:rFonts w:ascii="Times New Roman" w:hAnsi="Times New Roman" w:cs="Times New Roman"/>
                <w:sz w:val="20"/>
                <w:szCs w:val="20"/>
                <w:highlight w:val="yellow"/>
              </w:rPr>
            </w:pPr>
            <w:hyperlink r:id="rId39" w:history="1">
              <w:r w:rsidR="00E52554" w:rsidRPr="00B85145">
                <w:rPr>
                  <w:rStyle w:val="Hyperlink"/>
                  <w:rFonts w:ascii="Times New Roman" w:hAnsi="Times New Roman" w:cs="Times New Roman"/>
                  <w:sz w:val="20"/>
                  <w:szCs w:val="20"/>
                </w:rPr>
                <w:t>Shigeru.miyake.uy@hitachi.com</w:t>
              </w:r>
            </w:hyperlink>
            <w:r w:rsidR="00E52554" w:rsidRPr="00B85145">
              <w:rPr>
                <w:rStyle w:val="Hyperlink"/>
                <w:rFonts w:ascii="Times New Roman" w:hAnsi="Times New Roman" w:cs="Times New Roman"/>
                <w:sz w:val="20"/>
                <w:szCs w:val="20"/>
              </w:rPr>
              <w:t xml:space="preserve">; </w:t>
            </w:r>
          </w:p>
        </w:tc>
      </w:tr>
      <w:tr w:rsidR="00017E92" w:rsidRPr="00B85145" w14:paraId="3C810F93" w14:textId="77777777" w:rsidTr="005634DF">
        <w:trPr>
          <w:trHeight w:val="450"/>
          <w:tblCellSpacing w:w="0" w:type="dxa"/>
        </w:trPr>
        <w:tc>
          <w:tcPr>
            <w:tcW w:w="0" w:type="auto"/>
            <w:shd w:val="clear" w:color="auto" w:fill="FFFFFF"/>
            <w:vAlign w:val="center"/>
          </w:tcPr>
          <w:p w14:paraId="001E81EC" w14:textId="28D931C3" w:rsidR="00017E92" w:rsidRPr="00BA29AC" w:rsidRDefault="00017E92" w:rsidP="00BA29AC">
            <w:pPr>
              <w:rPr>
                <w:rFonts w:asciiTheme="majorBidi" w:hAnsiTheme="majorBidi" w:cstheme="majorBidi"/>
                <w:sz w:val="20"/>
                <w:szCs w:val="20"/>
              </w:rPr>
            </w:pPr>
            <w:r w:rsidRPr="00BA29AC">
              <w:rPr>
                <w:rFonts w:asciiTheme="majorBidi" w:hAnsiTheme="majorBidi" w:cstheme="majorBidi"/>
                <w:sz w:val="20"/>
                <w:szCs w:val="20"/>
              </w:rPr>
              <w:t>NAGANUMA, Miho</w:t>
            </w:r>
          </w:p>
        </w:tc>
        <w:tc>
          <w:tcPr>
            <w:tcW w:w="0" w:type="auto"/>
            <w:shd w:val="clear" w:color="auto" w:fill="FFFFFF"/>
            <w:vAlign w:val="center"/>
          </w:tcPr>
          <w:p w14:paraId="2D6AFD59" w14:textId="0AAF7920" w:rsidR="00017E92" w:rsidRPr="00B85145" w:rsidRDefault="00017E92" w:rsidP="001379CE">
            <w:pPr>
              <w:rPr>
                <w:rFonts w:asciiTheme="majorBidi" w:hAnsiTheme="majorBidi" w:cstheme="majorBidi"/>
                <w:sz w:val="20"/>
                <w:szCs w:val="20"/>
              </w:rPr>
            </w:pPr>
            <w:r w:rsidRPr="00017E92">
              <w:rPr>
                <w:rFonts w:asciiTheme="majorBidi" w:hAnsiTheme="majorBidi" w:cstheme="majorBidi"/>
                <w:sz w:val="20"/>
                <w:szCs w:val="20"/>
              </w:rPr>
              <w:t>NEC Corporation</w:t>
            </w:r>
          </w:p>
        </w:tc>
        <w:tc>
          <w:tcPr>
            <w:tcW w:w="0" w:type="auto"/>
            <w:shd w:val="clear" w:color="auto" w:fill="FFFFFF"/>
            <w:vAlign w:val="center"/>
          </w:tcPr>
          <w:p w14:paraId="7C86052A" w14:textId="45B153B7" w:rsidR="00017E92" w:rsidRPr="00B85145" w:rsidRDefault="00EF6360" w:rsidP="00D357E3">
            <w:pPr>
              <w:rPr>
                <w:rStyle w:val="Hyperlink"/>
                <w:rFonts w:ascii="Times New Roman" w:hAnsi="Times New Roman" w:cs="Times New Roman"/>
                <w:sz w:val="20"/>
                <w:szCs w:val="20"/>
              </w:rPr>
            </w:pPr>
            <w:hyperlink r:id="rId40" w:history="1">
              <w:r w:rsidR="00017E92" w:rsidRPr="008A007F">
                <w:rPr>
                  <w:rStyle w:val="Hyperlink"/>
                  <w:rFonts w:ascii="Times New Roman" w:hAnsi="Times New Roman" w:cs="Times New Roman"/>
                  <w:sz w:val="20"/>
                  <w:szCs w:val="20"/>
                </w:rPr>
                <w:t>m-naganuma@bx.jp.nec.com</w:t>
              </w:r>
            </w:hyperlink>
            <w:r w:rsidR="00017E92">
              <w:rPr>
                <w:rStyle w:val="Hyperlink"/>
                <w:rFonts w:ascii="Times New Roman" w:hAnsi="Times New Roman" w:cs="Times New Roman"/>
                <w:sz w:val="20"/>
                <w:szCs w:val="20"/>
              </w:rPr>
              <w:t xml:space="preserve">; </w:t>
            </w:r>
          </w:p>
        </w:tc>
      </w:tr>
      <w:tr w:rsidR="00DB5ADA" w:rsidRPr="00B85145" w14:paraId="3BB7823E" w14:textId="77777777" w:rsidTr="005634DF">
        <w:trPr>
          <w:trHeight w:val="450"/>
          <w:tblCellSpacing w:w="0" w:type="dxa"/>
        </w:trPr>
        <w:tc>
          <w:tcPr>
            <w:tcW w:w="0" w:type="auto"/>
            <w:shd w:val="clear" w:color="auto" w:fill="FFFFFF"/>
            <w:vAlign w:val="center"/>
          </w:tcPr>
          <w:p w14:paraId="5A471E1E" w14:textId="0E53D551" w:rsidR="00DB5ADA" w:rsidRPr="00BA29AC" w:rsidRDefault="00DB5ADA" w:rsidP="00BA29AC">
            <w:pPr>
              <w:rPr>
                <w:rFonts w:asciiTheme="majorBidi" w:hAnsiTheme="majorBidi" w:cstheme="majorBidi"/>
                <w:sz w:val="20"/>
                <w:szCs w:val="20"/>
              </w:rPr>
            </w:pPr>
            <w:r w:rsidRPr="00BA29AC">
              <w:rPr>
                <w:rFonts w:asciiTheme="majorBidi" w:hAnsiTheme="majorBidi" w:cstheme="majorBidi"/>
                <w:sz w:val="20"/>
                <w:szCs w:val="20"/>
              </w:rPr>
              <w:t>PARSONS, Glenn</w:t>
            </w:r>
          </w:p>
        </w:tc>
        <w:tc>
          <w:tcPr>
            <w:tcW w:w="0" w:type="auto"/>
            <w:shd w:val="clear" w:color="auto" w:fill="FFFFFF"/>
            <w:vAlign w:val="center"/>
          </w:tcPr>
          <w:p w14:paraId="755B536A" w14:textId="22529DFC" w:rsidR="00DB5ADA" w:rsidRPr="00B85145" w:rsidRDefault="00DB5ADA" w:rsidP="001379CE">
            <w:pPr>
              <w:rPr>
                <w:rFonts w:asciiTheme="majorBidi" w:hAnsiTheme="majorBidi" w:cstheme="majorBidi"/>
                <w:sz w:val="20"/>
                <w:szCs w:val="20"/>
              </w:rPr>
            </w:pPr>
            <w:r>
              <w:rPr>
                <w:rFonts w:asciiTheme="majorBidi" w:hAnsiTheme="majorBidi" w:cstheme="majorBidi"/>
                <w:sz w:val="20"/>
                <w:szCs w:val="20"/>
              </w:rPr>
              <w:t>Ericsson Canada</w:t>
            </w:r>
          </w:p>
        </w:tc>
        <w:tc>
          <w:tcPr>
            <w:tcW w:w="0" w:type="auto"/>
            <w:shd w:val="clear" w:color="auto" w:fill="FFFFFF"/>
            <w:vAlign w:val="center"/>
          </w:tcPr>
          <w:p w14:paraId="4B9C06A3" w14:textId="3904E80B" w:rsidR="00DB5ADA" w:rsidRPr="00B85145" w:rsidRDefault="00EF6360" w:rsidP="00D357E3">
            <w:pPr>
              <w:rPr>
                <w:rStyle w:val="Hyperlink"/>
                <w:rFonts w:ascii="Times New Roman" w:hAnsi="Times New Roman" w:cs="Times New Roman"/>
                <w:sz w:val="20"/>
                <w:szCs w:val="20"/>
              </w:rPr>
            </w:pPr>
            <w:hyperlink r:id="rId41" w:history="1">
              <w:r w:rsidR="00DB5ADA" w:rsidRPr="008A007F">
                <w:rPr>
                  <w:rStyle w:val="Hyperlink"/>
                  <w:rFonts w:ascii="Times New Roman" w:hAnsi="Times New Roman" w:cs="Times New Roman"/>
                  <w:sz w:val="20"/>
                  <w:szCs w:val="20"/>
                </w:rPr>
                <w:t>glenn.parsons@ericsson.com</w:t>
              </w:r>
            </w:hyperlink>
            <w:r w:rsidR="00DB5ADA">
              <w:rPr>
                <w:rStyle w:val="Hyperlink"/>
                <w:rFonts w:ascii="Times New Roman" w:hAnsi="Times New Roman" w:cs="Times New Roman"/>
                <w:sz w:val="20"/>
                <w:szCs w:val="20"/>
              </w:rPr>
              <w:t xml:space="preserve">; </w:t>
            </w:r>
          </w:p>
        </w:tc>
      </w:tr>
      <w:tr w:rsidR="009748F1" w:rsidRPr="00B85145" w14:paraId="3C8F9ED5" w14:textId="77777777" w:rsidTr="005634DF">
        <w:trPr>
          <w:trHeight w:val="450"/>
          <w:tblCellSpacing w:w="0" w:type="dxa"/>
        </w:trPr>
        <w:tc>
          <w:tcPr>
            <w:tcW w:w="0" w:type="auto"/>
            <w:shd w:val="clear" w:color="auto" w:fill="FFFFFF"/>
            <w:vAlign w:val="center"/>
          </w:tcPr>
          <w:p w14:paraId="02CA1CA5" w14:textId="657DAF21" w:rsidR="004C2E32" w:rsidRPr="00BA29AC" w:rsidRDefault="00584E36" w:rsidP="00BA29AC">
            <w:pPr>
              <w:rPr>
                <w:rFonts w:asciiTheme="majorBidi" w:hAnsiTheme="majorBidi" w:cstheme="majorBidi"/>
                <w:sz w:val="20"/>
                <w:szCs w:val="20"/>
              </w:rPr>
            </w:pPr>
            <w:r w:rsidRPr="00BA29AC">
              <w:rPr>
                <w:rFonts w:asciiTheme="majorBidi" w:hAnsiTheme="majorBidi" w:cstheme="majorBidi"/>
                <w:sz w:val="20"/>
                <w:szCs w:val="20"/>
              </w:rPr>
              <w:t>RADELL, Su</w:t>
            </w:r>
            <w:r w:rsidR="00A93830" w:rsidRPr="00BA29AC">
              <w:rPr>
                <w:rFonts w:asciiTheme="majorBidi" w:hAnsiTheme="majorBidi" w:cstheme="majorBidi"/>
                <w:sz w:val="20"/>
                <w:szCs w:val="20"/>
              </w:rPr>
              <w:t>z</w:t>
            </w:r>
            <w:r w:rsidRPr="00BA29AC">
              <w:rPr>
                <w:rFonts w:asciiTheme="majorBidi" w:hAnsiTheme="majorBidi" w:cstheme="majorBidi"/>
                <w:sz w:val="20"/>
                <w:szCs w:val="20"/>
              </w:rPr>
              <w:t>anne</w:t>
            </w:r>
          </w:p>
        </w:tc>
        <w:tc>
          <w:tcPr>
            <w:tcW w:w="0" w:type="auto"/>
            <w:shd w:val="clear" w:color="auto" w:fill="FFFFFF"/>
            <w:vAlign w:val="center"/>
          </w:tcPr>
          <w:p w14:paraId="1EB9A51C" w14:textId="538B5D86" w:rsidR="004C2E32" w:rsidRPr="00B85145" w:rsidRDefault="00584E36" w:rsidP="00632770">
            <w:pPr>
              <w:rPr>
                <w:rFonts w:asciiTheme="majorBidi" w:hAnsiTheme="majorBidi" w:cstheme="majorBidi"/>
                <w:sz w:val="20"/>
                <w:szCs w:val="20"/>
              </w:rPr>
            </w:pPr>
            <w:r w:rsidRPr="00B85145">
              <w:rPr>
                <w:rFonts w:asciiTheme="majorBidi" w:hAnsiTheme="majorBidi" w:cstheme="majorBidi"/>
                <w:sz w:val="20"/>
                <w:szCs w:val="20"/>
              </w:rPr>
              <w:t>United States</w:t>
            </w:r>
          </w:p>
        </w:tc>
        <w:tc>
          <w:tcPr>
            <w:tcW w:w="0" w:type="auto"/>
            <w:shd w:val="clear" w:color="auto" w:fill="FFFFFF"/>
            <w:vAlign w:val="center"/>
          </w:tcPr>
          <w:p w14:paraId="52FFDB5F" w14:textId="685F0B57" w:rsidR="004C2E32" w:rsidRPr="00B85145" w:rsidRDefault="00EF6360" w:rsidP="00D357E3">
            <w:pPr>
              <w:rPr>
                <w:rFonts w:ascii="Times New Roman" w:hAnsi="Times New Roman" w:cs="Times New Roman"/>
                <w:sz w:val="20"/>
                <w:szCs w:val="20"/>
                <w:highlight w:val="yellow"/>
              </w:rPr>
            </w:pPr>
            <w:hyperlink r:id="rId42" w:history="1">
              <w:r w:rsidR="00584E36" w:rsidRPr="00B85145">
                <w:rPr>
                  <w:rStyle w:val="Hyperlink"/>
                  <w:rFonts w:ascii="Times New Roman" w:hAnsi="Times New Roman" w:cs="Times New Roman"/>
                  <w:sz w:val="20"/>
                  <w:szCs w:val="20"/>
                </w:rPr>
                <w:t>sradell@ntia.doc.gov</w:t>
              </w:r>
            </w:hyperlink>
            <w:r w:rsidR="00584E36" w:rsidRPr="00B85145">
              <w:rPr>
                <w:rFonts w:ascii="Times New Roman" w:hAnsi="Times New Roman" w:cs="Times New Roman"/>
                <w:sz w:val="20"/>
                <w:szCs w:val="20"/>
              </w:rPr>
              <w:t xml:space="preserve">; </w:t>
            </w:r>
          </w:p>
        </w:tc>
      </w:tr>
      <w:tr w:rsidR="00C47479" w:rsidRPr="00B85145" w14:paraId="5FD7C1F3" w14:textId="77777777" w:rsidTr="005634DF">
        <w:trPr>
          <w:trHeight w:val="450"/>
          <w:tblCellSpacing w:w="0" w:type="dxa"/>
        </w:trPr>
        <w:tc>
          <w:tcPr>
            <w:tcW w:w="0" w:type="auto"/>
            <w:shd w:val="clear" w:color="auto" w:fill="FFFFFF"/>
            <w:vAlign w:val="center"/>
          </w:tcPr>
          <w:p w14:paraId="2C781ED0" w14:textId="28B0D421" w:rsidR="00C47479" w:rsidRPr="00BA29AC" w:rsidRDefault="00C47479" w:rsidP="00BA29AC">
            <w:pPr>
              <w:rPr>
                <w:rFonts w:asciiTheme="majorBidi" w:hAnsiTheme="majorBidi" w:cstheme="majorBidi"/>
                <w:sz w:val="20"/>
                <w:szCs w:val="20"/>
              </w:rPr>
            </w:pPr>
            <w:r w:rsidRPr="00BA29AC">
              <w:rPr>
                <w:rFonts w:asciiTheme="majorBidi" w:hAnsiTheme="majorBidi" w:cstheme="majorBidi"/>
                <w:sz w:val="20"/>
                <w:szCs w:val="20"/>
              </w:rPr>
              <w:t>TADDEI, Arnaud</w:t>
            </w:r>
          </w:p>
        </w:tc>
        <w:tc>
          <w:tcPr>
            <w:tcW w:w="0" w:type="auto"/>
            <w:shd w:val="clear" w:color="auto" w:fill="FFFFFF"/>
            <w:vAlign w:val="center"/>
          </w:tcPr>
          <w:p w14:paraId="1742CE7B" w14:textId="0A6012CF" w:rsidR="00C47479" w:rsidRPr="00B85145" w:rsidRDefault="00C47479" w:rsidP="00632770">
            <w:pPr>
              <w:rPr>
                <w:rFonts w:asciiTheme="majorBidi" w:hAnsiTheme="majorBidi" w:cstheme="majorBidi"/>
                <w:sz w:val="20"/>
                <w:szCs w:val="20"/>
              </w:rPr>
            </w:pPr>
            <w:r w:rsidRPr="00C47479">
              <w:rPr>
                <w:rFonts w:asciiTheme="majorBidi" w:hAnsiTheme="majorBidi" w:cstheme="majorBidi"/>
                <w:sz w:val="20"/>
                <w:szCs w:val="20"/>
              </w:rPr>
              <w:t>Symantec Corporation</w:t>
            </w:r>
            <w:r>
              <w:rPr>
                <w:rFonts w:asciiTheme="majorBidi" w:hAnsiTheme="majorBidi" w:cstheme="majorBidi"/>
                <w:sz w:val="20"/>
                <w:szCs w:val="20"/>
              </w:rPr>
              <w:t>, United States</w:t>
            </w:r>
            <w:r w:rsidR="005634DF">
              <w:rPr>
                <w:rFonts w:asciiTheme="majorBidi" w:hAnsiTheme="majorBidi" w:cstheme="majorBidi"/>
                <w:sz w:val="20"/>
                <w:szCs w:val="20"/>
              </w:rPr>
              <w:t>, co-Rapporteur TSAG RG-StdsStrat</w:t>
            </w:r>
          </w:p>
        </w:tc>
        <w:tc>
          <w:tcPr>
            <w:tcW w:w="0" w:type="auto"/>
            <w:shd w:val="clear" w:color="auto" w:fill="FFFFFF"/>
            <w:vAlign w:val="center"/>
          </w:tcPr>
          <w:p w14:paraId="78F81202" w14:textId="171E5237" w:rsidR="00C47479" w:rsidRPr="00B85145" w:rsidRDefault="00EF6360" w:rsidP="00D357E3">
            <w:pPr>
              <w:rPr>
                <w:rFonts w:ascii="Times New Roman" w:hAnsi="Times New Roman" w:cs="Times New Roman"/>
                <w:sz w:val="20"/>
                <w:szCs w:val="20"/>
              </w:rPr>
            </w:pPr>
            <w:hyperlink r:id="rId43" w:history="1">
              <w:r w:rsidR="00C47479" w:rsidRPr="008A007F">
                <w:rPr>
                  <w:rStyle w:val="Hyperlink"/>
                  <w:rFonts w:ascii="Times New Roman" w:hAnsi="Times New Roman" w:cs="Times New Roman"/>
                  <w:sz w:val="20"/>
                  <w:szCs w:val="20"/>
                </w:rPr>
                <w:t>Arnaud_Taddei@symantec.com</w:t>
              </w:r>
            </w:hyperlink>
            <w:r w:rsidR="00C47479">
              <w:rPr>
                <w:rFonts w:ascii="Times New Roman" w:hAnsi="Times New Roman" w:cs="Times New Roman"/>
                <w:sz w:val="20"/>
                <w:szCs w:val="20"/>
              </w:rPr>
              <w:t xml:space="preserve">; </w:t>
            </w:r>
          </w:p>
        </w:tc>
      </w:tr>
      <w:tr w:rsidR="009748F1" w:rsidRPr="00B85145" w14:paraId="4A336B29" w14:textId="77777777" w:rsidTr="005634DF">
        <w:trPr>
          <w:trHeight w:val="450"/>
          <w:tblCellSpacing w:w="0" w:type="dxa"/>
        </w:trPr>
        <w:tc>
          <w:tcPr>
            <w:tcW w:w="0" w:type="auto"/>
            <w:shd w:val="clear" w:color="auto" w:fill="FFFFFF"/>
            <w:vAlign w:val="center"/>
          </w:tcPr>
          <w:p w14:paraId="7E623937" w14:textId="615CF381" w:rsidR="002605C0" w:rsidRPr="00BA29AC" w:rsidRDefault="00DE134D" w:rsidP="00BA29AC">
            <w:pPr>
              <w:rPr>
                <w:rFonts w:asciiTheme="majorBidi" w:hAnsiTheme="majorBidi" w:cstheme="majorBidi"/>
                <w:sz w:val="20"/>
                <w:szCs w:val="20"/>
                <w:highlight w:val="yellow"/>
              </w:rPr>
            </w:pPr>
            <w:r w:rsidRPr="00BA29AC">
              <w:rPr>
                <w:rFonts w:asciiTheme="majorBidi" w:hAnsiTheme="majorBidi" w:cstheme="majorBidi"/>
                <w:sz w:val="20"/>
                <w:szCs w:val="20"/>
              </w:rPr>
              <w:t>UEDA, Masami</w:t>
            </w:r>
          </w:p>
        </w:tc>
        <w:tc>
          <w:tcPr>
            <w:tcW w:w="0" w:type="auto"/>
            <w:shd w:val="clear" w:color="auto" w:fill="FFFFFF"/>
            <w:vAlign w:val="center"/>
          </w:tcPr>
          <w:p w14:paraId="1939E746" w14:textId="3120947E" w:rsidR="002605C0" w:rsidRPr="00B85145" w:rsidRDefault="00DE134D" w:rsidP="00EA2976">
            <w:pPr>
              <w:rPr>
                <w:rFonts w:asciiTheme="majorBidi" w:hAnsiTheme="majorBidi" w:cstheme="majorBidi"/>
                <w:sz w:val="20"/>
                <w:szCs w:val="20"/>
                <w:highlight w:val="yellow"/>
              </w:rPr>
            </w:pPr>
            <w:r w:rsidRPr="00B85145">
              <w:rPr>
                <w:rFonts w:asciiTheme="majorBidi" w:hAnsiTheme="majorBidi" w:cstheme="majorBidi"/>
                <w:sz w:val="20"/>
                <w:szCs w:val="20"/>
              </w:rPr>
              <w:t>Sumitomo Electric Industries, Ltd.</w:t>
            </w:r>
          </w:p>
        </w:tc>
        <w:tc>
          <w:tcPr>
            <w:tcW w:w="0" w:type="auto"/>
            <w:shd w:val="clear" w:color="auto" w:fill="FFFFFF"/>
            <w:vAlign w:val="center"/>
          </w:tcPr>
          <w:p w14:paraId="5D6A184F" w14:textId="4A31F137" w:rsidR="002605C0" w:rsidRPr="00B85145" w:rsidRDefault="00EF6360" w:rsidP="00D357E3">
            <w:pPr>
              <w:rPr>
                <w:rFonts w:ascii="Times New Roman" w:eastAsia="Times New Roman" w:hAnsi="Times New Roman" w:cs="Times New Roman"/>
                <w:color w:val="000000"/>
                <w:sz w:val="20"/>
                <w:szCs w:val="20"/>
                <w:highlight w:val="yellow"/>
              </w:rPr>
            </w:pPr>
            <w:hyperlink r:id="rId44" w:history="1">
              <w:r w:rsidR="00DE134D" w:rsidRPr="00B85145">
                <w:rPr>
                  <w:rStyle w:val="Hyperlink"/>
                  <w:rFonts w:ascii="Times New Roman" w:eastAsia="Times New Roman" w:hAnsi="Times New Roman" w:cs="Times New Roman"/>
                  <w:sz w:val="20"/>
                  <w:szCs w:val="20"/>
                </w:rPr>
                <w:t>mr-masami-ueda@sei.co.jp</w:t>
              </w:r>
            </w:hyperlink>
            <w:r w:rsidR="00DE134D" w:rsidRPr="00B85145">
              <w:rPr>
                <w:rFonts w:ascii="Times New Roman" w:eastAsia="Times New Roman" w:hAnsi="Times New Roman" w:cs="Times New Roman"/>
                <w:color w:val="000000"/>
                <w:sz w:val="20"/>
                <w:szCs w:val="20"/>
              </w:rPr>
              <w:t xml:space="preserve">; </w:t>
            </w:r>
          </w:p>
        </w:tc>
      </w:tr>
      <w:tr w:rsidR="005B0B37" w:rsidRPr="00B85145" w14:paraId="53A105AC" w14:textId="77777777" w:rsidTr="005634DF">
        <w:trPr>
          <w:trHeight w:val="450"/>
          <w:tblCellSpacing w:w="0" w:type="dxa"/>
        </w:trPr>
        <w:tc>
          <w:tcPr>
            <w:tcW w:w="0" w:type="auto"/>
            <w:shd w:val="clear" w:color="auto" w:fill="FFFFFF"/>
            <w:vAlign w:val="center"/>
          </w:tcPr>
          <w:p w14:paraId="0845A4F2" w14:textId="3F4C11F4" w:rsidR="005B0B37" w:rsidRPr="00BA29AC" w:rsidRDefault="005B0B37" w:rsidP="00BA29AC">
            <w:pPr>
              <w:rPr>
                <w:rFonts w:asciiTheme="majorBidi" w:hAnsiTheme="majorBidi" w:cstheme="majorBidi"/>
                <w:sz w:val="20"/>
                <w:szCs w:val="20"/>
              </w:rPr>
            </w:pPr>
            <w:r w:rsidRPr="00BA29AC">
              <w:rPr>
                <w:rFonts w:asciiTheme="majorBidi" w:hAnsiTheme="majorBidi" w:cstheme="majorBidi"/>
                <w:sz w:val="20"/>
                <w:szCs w:val="20"/>
              </w:rPr>
              <w:t>YAMADA, Mitsuru</w:t>
            </w:r>
          </w:p>
        </w:tc>
        <w:tc>
          <w:tcPr>
            <w:tcW w:w="0" w:type="auto"/>
            <w:shd w:val="clear" w:color="auto" w:fill="FFFFFF"/>
            <w:vAlign w:val="center"/>
          </w:tcPr>
          <w:p w14:paraId="72D59F2B" w14:textId="4CD246DC" w:rsidR="005B0B37" w:rsidRPr="00B85145" w:rsidRDefault="005B0B37" w:rsidP="00EA2976">
            <w:pPr>
              <w:rPr>
                <w:rFonts w:asciiTheme="majorBidi" w:hAnsiTheme="majorBidi" w:cstheme="majorBidi"/>
                <w:sz w:val="20"/>
                <w:szCs w:val="20"/>
              </w:rPr>
            </w:pPr>
            <w:r w:rsidRPr="005B0B37">
              <w:rPr>
                <w:rFonts w:asciiTheme="majorBidi" w:hAnsiTheme="majorBidi" w:cstheme="majorBidi"/>
                <w:sz w:val="20"/>
                <w:szCs w:val="20"/>
              </w:rPr>
              <w:t>KDDI Corporation</w:t>
            </w:r>
          </w:p>
        </w:tc>
        <w:tc>
          <w:tcPr>
            <w:tcW w:w="0" w:type="auto"/>
            <w:shd w:val="clear" w:color="auto" w:fill="FFFFFF"/>
            <w:vAlign w:val="center"/>
          </w:tcPr>
          <w:p w14:paraId="08482ADD" w14:textId="7D7345C5" w:rsidR="005B0B37" w:rsidRPr="00B85145" w:rsidRDefault="00EF6360" w:rsidP="00D357E3">
            <w:pPr>
              <w:rPr>
                <w:rFonts w:ascii="Times New Roman" w:eastAsia="Times New Roman" w:hAnsi="Times New Roman" w:cs="Times New Roman"/>
                <w:color w:val="000000"/>
                <w:sz w:val="20"/>
                <w:szCs w:val="20"/>
              </w:rPr>
            </w:pPr>
            <w:hyperlink r:id="rId45" w:history="1">
              <w:r w:rsidR="005B0B37" w:rsidRPr="008A007F">
                <w:rPr>
                  <w:rStyle w:val="Hyperlink"/>
                  <w:rFonts w:ascii="Times New Roman" w:eastAsia="Times New Roman" w:hAnsi="Times New Roman" w:cs="Times New Roman"/>
                  <w:sz w:val="20"/>
                  <w:szCs w:val="20"/>
                </w:rPr>
                <w:t>mu-yamada@kddi.com</w:t>
              </w:r>
            </w:hyperlink>
            <w:r w:rsidR="005B0B37">
              <w:rPr>
                <w:rFonts w:ascii="Times New Roman" w:eastAsia="Times New Roman" w:hAnsi="Times New Roman" w:cs="Times New Roman"/>
                <w:color w:val="000000"/>
                <w:sz w:val="20"/>
                <w:szCs w:val="20"/>
              </w:rPr>
              <w:t xml:space="preserve">; </w:t>
            </w:r>
          </w:p>
        </w:tc>
      </w:tr>
      <w:tr w:rsidR="009748F1" w:rsidRPr="00B85145" w14:paraId="56BA744E" w14:textId="77777777" w:rsidTr="005634DF">
        <w:trPr>
          <w:trHeight w:val="450"/>
          <w:tblCellSpacing w:w="0" w:type="dxa"/>
        </w:trPr>
        <w:tc>
          <w:tcPr>
            <w:tcW w:w="0" w:type="auto"/>
            <w:shd w:val="clear" w:color="auto" w:fill="FFFFFF"/>
            <w:vAlign w:val="center"/>
          </w:tcPr>
          <w:p w14:paraId="3422E7B7" w14:textId="4005750D" w:rsidR="00E15EF4" w:rsidRPr="00BA29AC" w:rsidRDefault="00E15EF4" w:rsidP="00BA29AC">
            <w:pPr>
              <w:rPr>
                <w:rFonts w:asciiTheme="majorBidi" w:hAnsiTheme="majorBidi" w:cstheme="majorBidi"/>
                <w:sz w:val="20"/>
                <w:szCs w:val="20"/>
              </w:rPr>
            </w:pPr>
            <w:r w:rsidRPr="00BA29AC">
              <w:rPr>
                <w:rFonts w:asciiTheme="majorBidi" w:hAnsiTheme="majorBidi" w:cstheme="majorBidi"/>
                <w:sz w:val="20"/>
                <w:szCs w:val="20"/>
              </w:rPr>
              <w:t>YOUM, Heung Youl</w:t>
            </w:r>
          </w:p>
        </w:tc>
        <w:tc>
          <w:tcPr>
            <w:tcW w:w="0" w:type="auto"/>
            <w:shd w:val="clear" w:color="auto" w:fill="FFFFFF"/>
            <w:vAlign w:val="center"/>
          </w:tcPr>
          <w:p w14:paraId="3A203823" w14:textId="7905F81C" w:rsidR="004C2E32" w:rsidRPr="00B85145" w:rsidRDefault="005C5B18" w:rsidP="00D357E3">
            <w:pPr>
              <w:rPr>
                <w:rFonts w:asciiTheme="majorBidi" w:hAnsiTheme="majorBidi" w:cstheme="majorBidi"/>
                <w:sz w:val="20"/>
                <w:szCs w:val="20"/>
              </w:rPr>
            </w:pPr>
            <w:r w:rsidRPr="00B85145">
              <w:rPr>
                <w:rFonts w:asciiTheme="majorBidi" w:hAnsiTheme="majorBidi" w:cstheme="majorBidi"/>
                <w:sz w:val="20"/>
                <w:szCs w:val="20"/>
              </w:rPr>
              <w:t>ITU-T SG17 Chair</w:t>
            </w:r>
            <w:r w:rsidR="00E15EF4" w:rsidRPr="00B85145">
              <w:rPr>
                <w:rFonts w:asciiTheme="majorBidi" w:hAnsiTheme="majorBidi" w:cstheme="majorBidi"/>
                <w:sz w:val="20"/>
                <w:szCs w:val="20"/>
              </w:rPr>
              <w:t>, Korea (Republic of)</w:t>
            </w:r>
          </w:p>
        </w:tc>
        <w:tc>
          <w:tcPr>
            <w:tcW w:w="0" w:type="auto"/>
            <w:shd w:val="clear" w:color="auto" w:fill="FFFFFF"/>
            <w:vAlign w:val="center"/>
          </w:tcPr>
          <w:p w14:paraId="01167CB2" w14:textId="0426366A" w:rsidR="004C2E32" w:rsidRPr="00B85145" w:rsidRDefault="00EF6360" w:rsidP="00D357E3">
            <w:pPr>
              <w:rPr>
                <w:rFonts w:asciiTheme="majorBidi" w:hAnsiTheme="majorBidi" w:cstheme="majorBidi"/>
                <w:sz w:val="20"/>
                <w:szCs w:val="20"/>
              </w:rPr>
            </w:pPr>
            <w:hyperlink r:id="rId46" w:history="1">
              <w:r w:rsidR="00E15EF4" w:rsidRPr="00B85145">
                <w:rPr>
                  <w:rStyle w:val="Hyperlink"/>
                  <w:rFonts w:asciiTheme="majorBidi" w:hAnsiTheme="majorBidi" w:cstheme="majorBidi"/>
                  <w:sz w:val="20"/>
                  <w:szCs w:val="20"/>
                </w:rPr>
                <w:t>hyyoum@sch.ac.kr</w:t>
              </w:r>
            </w:hyperlink>
            <w:r w:rsidR="00E15EF4" w:rsidRPr="00B85145">
              <w:rPr>
                <w:rFonts w:asciiTheme="majorBidi" w:hAnsiTheme="majorBidi" w:cstheme="majorBidi"/>
                <w:sz w:val="20"/>
                <w:szCs w:val="20"/>
              </w:rPr>
              <w:t xml:space="preserve">; </w:t>
            </w:r>
          </w:p>
        </w:tc>
      </w:tr>
      <w:tr w:rsidR="0001668F" w:rsidRPr="00B85145" w14:paraId="26B6F295" w14:textId="77777777" w:rsidTr="005634DF">
        <w:trPr>
          <w:trHeight w:val="450"/>
          <w:tblCellSpacing w:w="0" w:type="dxa"/>
        </w:trPr>
        <w:tc>
          <w:tcPr>
            <w:tcW w:w="0" w:type="auto"/>
            <w:shd w:val="clear" w:color="auto" w:fill="FFFFFF"/>
            <w:vAlign w:val="center"/>
          </w:tcPr>
          <w:p w14:paraId="61DC58B7" w14:textId="35EC7D6F" w:rsidR="0001668F" w:rsidRPr="00BA29AC" w:rsidRDefault="0001668F" w:rsidP="00BA29AC">
            <w:pPr>
              <w:rPr>
                <w:rFonts w:asciiTheme="majorBidi" w:hAnsiTheme="majorBidi" w:cstheme="majorBidi"/>
                <w:sz w:val="20"/>
                <w:szCs w:val="20"/>
              </w:rPr>
            </w:pPr>
            <w:r w:rsidRPr="00BA29AC">
              <w:rPr>
                <w:rFonts w:asciiTheme="majorBidi" w:hAnsiTheme="majorBidi" w:cstheme="majorBidi"/>
                <w:sz w:val="20"/>
                <w:szCs w:val="20"/>
              </w:rPr>
              <w:t>ZHENG, Yuanyuan</w:t>
            </w:r>
          </w:p>
        </w:tc>
        <w:tc>
          <w:tcPr>
            <w:tcW w:w="0" w:type="auto"/>
            <w:shd w:val="clear" w:color="auto" w:fill="FFFFFF"/>
            <w:vAlign w:val="center"/>
          </w:tcPr>
          <w:p w14:paraId="5D44509A" w14:textId="7A28A3AC" w:rsidR="0001668F" w:rsidRPr="00B85145" w:rsidRDefault="0001668F" w:rsidP="00D357E3">
            <w:pPr>
              <w:rPr>
                <w:rFonts w:asciiTheme="majorBidi" w:hAnsiTheme="majorBidi" w:cstheme="majorBidi"/>
                <w:sz w:val="20"/>
                <w:szCs w:val="20"/>
              </w:rPr>
            </w:pPr>
            <w:r w:rsidRPr="0001668F">
              <w:rPr>
                <w:rFonts w:asciiTheme="majorBidi" w:hAnsiTheme="majorBidi" w:cstheme="majorBidi"/>
                <w:sz w:val="20"/>
                <w:szCs w:val="20"/>
              </w:rPr>
              <w:t>Hangzhou Hikvision Digital Technology Co.,Ltd.</w:t>
            </w:r>
          </w:p>
        </w:tc>
        <w:tc>
          <w:tcPr>
            <w:tcW w:w="0" w:type="auto"/>
            <w:shd w:val="clear" w:color="auto" w:fill="FFFFFF"/>
            <w:vAlign w:val="center"/>
          </w:tcPr>
          <w:p w14:paraId="20D501E8" w14:textId="71EF2683" w:rsidR="0001668F" w:rsidRPr="00B85145" w:rsidRDefault="00EF6360" w:rsidP="00D357E3">
            <w:pPr>
              <w:rPr>
                <w:rStyle w:val="Hyperlink"/>
                <w:rFonts w:asciiTheme="majorBidi" w:hAnsiTheme="majorBidi" w:cstheme="majorBidi"/>
                <w:sz w:val="20"/>
                <w:szCs w:val="20"/>
              </w:rPr>
            </w:pPr>
            <w:hyperlink r:id="rId47" w:history="1">
              <w:r w:rsidR="0001668F" w:rsidRPr="008A007F">
                <w:rPr>
                  <w:rStyle w:val="Hyperlink"/>
                  <w:rFonts w:asciiTheme="majorBidi" w:hAnsiTheme="majorBidi" w:cstheme="majorBidi"/>
                  <w:sz w:val="20"/>
                  <w:szCs w:val="20"/>
                </w:rPr>
                <w:t>zhengyuanyuan6@hikvision.com</w:t>
              </w:r>
            </w:hyperlink>
            <w:r w:rsidR="0001668F">
              <w:rPr>
                <w:rStyle w:val="Hyperlink"/>
                <w:rFonts w:asciiTheme="majorBidi" w:hAnsiTheme="majorBidi" w:cstheme="majorBidi"/>
                <w:sz w:val="20"/>
                <w:szCs w:val="20"/>
              </w:rPr>
              <w:t xml:space="preserve">; </w:t>
            </w:r>
          </w:p>
        </w:tc>
      </w:tr>
      <w:tr w:rsidR="00045830" w:rsidRPr="00B85145" w14:paraId="5A031ADB" w14:textId="77777777" w:rsidTr="005634DF">
        <w:trPr>
          <w:trHeight w:val="450"/>
          <w:tblCellSpacing w:w="0" w:type="dxa"/>
        </w:trPr>
        <w:tc>
          <w:tcPr>
            <w:tcW w:w="0" w:type="auto"/>
            <w:shd w:val="clear" w:color="auto" w:fill="FFFFFF"/>
            <w:vAlign w:val="center"/>
          </w:tcPr>
          <w:p w14:paraId="45B393B7" w14:textId="1413226E" w:rsidR="00045830" w:rsidRPr="00BA29AC" w:rsidRDefault="00045830" w:rsidP="00BA29AC">
            <w:pPr>
              <w:rPr>
                <w:rFonts w:asciiTheme="majorBidi" w:hAnsiTheme="majorBidi" w:cstheme="majorBidi"/>
                <w:sz w:val="20"/>
                <w:szCs w:val="20"/>
              </w:rPr>
            </w:pPr>
            <w:r w:rsidRPr="00BA29AC">
              <w:rPr>
                <w:rFonts w:asciiTheme="majorBidi" w:hAnsiTheme="majorBidi" w:cstheme="majorBidi"/>
                <w:sz w:val="20"/>
                <w:szCs w:val="20"/>
              </w:rPr>
              <w:t>ZHU, Xiaojie</w:t>
            </w:r>
          </w:p>
        </w:tc>
        <w:tc>
          <w:tcPr>
            <w:tcW w:w="0" w:type="auto"/>
            <w:shd w:val="clear" w:color="auto" w:fill="FFFFFF"/>
            <w:vAlign w:val="center"/>
          </w:tcPr>
          <w:p w14:paraId="15369C77" w14:textId="30646BF2" w:rsidR="00045830" w:rsidRPr="00B85145" w:rsidRDefault="00045830" w:rsidP="00D357E3">
            <w:pPr>
              <w:rPr>
                <w:rFonts w:asciiTheme="majorBidi" w:hAnsiTheme="majorBidi" w:cstheme="majorBidi"/>
                <w:sz w:val="20"/>
                <w:szCs w:val="20"/>
              </w:rPr>
            </w:pPr>
            <w:r w:rsidRPr="00045830">
              <w:rPr>
                <w:rFonts w:asciiTheme="majorBidi" w:hAnsiTheme="majorBidi" w:cstheme="majorBidi"/>
                <w:sz w:val="20"/>
                <w:szCs w:val="20"/>
              </w:rPr>
              <w:t>China Telecommunications Corporation</w:t>
            </w:r>
          </w:p>
        </w:tc>
        <w:tc>
          <w:tcPr>
            <w:tcW w:w="0" w:type="auto"/>
            <w:shd w:val="clear" w:color="auto" w:fill="FFFFFF"/>
            <w:vAlign w:val="center"/>
          </w:tcPr>
          <w:p w14:paraId="6B1D318F" w14:textId="5997D55B" w:rsidR="00045830" w:rsidRPr="00B85145" w:rsidRDefault="00EF6360" w:rsidP="00D357E3">
            <w:pPr>
              <w:rPr>
                <w:rStyle w:val="Hyperlink"/>
                <w:rFonts w:asciiTheme="majorBidi" w:hAnsiTheme="majorBidi" w:cstheme="majorBidi"/>
                <w:sz w:val="20"/>
                <w:szCs w:val="20"/>
              </w:rPr>
            </w:pPr>
            <w:hyperlink r:id="rId48" w:history="1">
              <w:r w:rsidR="00045830" w:rsidRPr="008A007F">
                <w:rPr>
                  <w:rStyle w:val="Hyperlink"/>
                  <w:rFonts w:asciiTheme="majorBidi" w:hAnsiTheme="majorBidi" w:cstheme="majorBidi"/>
                  <w:sz w:val="20"/>
                  <w:szCs w:val="20"/>
                </w:rPr>
                <w:t>zhuxj@gsta.com</w:t>
              </w:r>
            </w:hyperlink>
            <w:r w:rsidR="00045830">
              <w:rPr>
                <w:rStyle w:val="Hyperlink"/>
                <w:rFonts w:asciiTheme="majorBidi" w:hAnsiTheme="majorBidi" w:cstheme="majorBidi"/>
                <w:sz w:val="20"/>
                <w:szCs w:val="20"/>
              </w:rPr>
              <w:t xml:space="preserve">; </w:t>
            </w:r>
          </w:p>
        </w:tc>
      </w:tr>
    </w:tbl>
    <w:p w14:paraId="7F974DAF" w14:textId="5EBDDCF8" w:rsidR="00A20C17" w:rsidRPr="00B85145" w:rsidRDefault="00A20C17" w:rsidP="0081486A">
      <w:pPr>
        <w:pStyle w:val="Heading2"/>
        <w:pageBreakBefore/>
        <w:spacing w:after="120"/>
        <w:rPr>
          <w:rFonts w:asciiTheme="majorBidi" w:hAnsiTheme="majorBidi"/>
          <w:b/>
          <w:bCs/>
          <w:color w:val="auto"/>
          <w:sz w:val="24"/>
          <w:szCs w:val="24"/>
          <w:lang w:val="en-GB"/>
        </w:rPr>
      </w:pPr>
      <w:bookmarkStart w:id="5" w:name="_Annex_2_–"/>
      <w:bookmarkEnd w:id="5"/>
      <w:r w:rsidRPr="00B85145">
        <w:rPr>
          <w:rFonts w:asciiTheme="majorBidi" w:hAnsiTheme="majorBidi"/>
          <w:b/>
          <w:bCs/>
          <w:color w:val="auto"/>
          <w:sz w:val="24"/>
          <w:szCs w:val="24"/>
          <w:lang w:val="en-GB"/>
        </w:rPr>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551"/>
        <w:gridCol w:w="4253"/>
      </w:tblGrid>
      <w:tr w:rsidR="00A20C17" w:rsidRPr="00B85145" w14:paraId="10218B32" w14:textId="77777777" w:rsidTr="00772130">
        <w:trPr>
          <w:cantSplit/>
          <w:tblHeader/>
        </w:trPr>
        <w:tc>
          <w:tcPr>
            <w:tcW w:w="1980" w:type="dxa"/>
            <w:shd w:val="clear" w:color="auto" w:fill="auto"/>
            <w:vAlign w:val="center"/>
          </w:tcPr>
          <w:p w14:paraId="6A8C389E" w14:textId="77777777" w:rsidR="00A20C17" w:rsidRPr="00B85145" w:rsidRDefault="00A20C17" w:rsidP="00F75064">
            <w:pPr>
              <w:jc w:val="center"/>
              <w:rPr>
                <w:rFonts w:asciiTheme="majorBidi" w:hAnsiTheme="majorBidi" w:cstheme="majorBidi"/>
                <w:b/>
                <w:bCs/>
                <w:sz w:val="24"/>
                <w:szCs w:val="24"/>
              </w:rPr>
            </w:pPr>
            <w:r w:rsidRPr="00B85145">
              <w:rPr>
                <w:rFonts w:asciiTheme="majorBidi" w:hAnsiTheme="majorBidi" w:cstheme="majorBidi"/>
                <w:b/>
                <w:bCs/>
                <w:sz w:val="24"/>
                <w:szCs w:val="24"/>
              </w:rPr>
              <w:t>Document number</w:t>
            </w:r>
          </w:p>
        </w:tc>
        <w:tc>
          <w:tcPr>
            <w:tcW w:w="2551" w:type="dxa"/>
            <w:shd w:val="clear" w:color="auto" w:fill="auto"/>
            <w:vAlign w:val="center"/>
          </w:tcPr>
          <w:p w14:paraId="206503F4" w14:textId="77777777" w:rsidR="00A20C17" w:rsidRPr="00B85145" w:rsidRDefault="00A20C17" w:rsidP="00F75064">
            <w:pPr>
              <w:jc w:val="center"/>
              <w:rPr>
                <w:rFonts w:asciiTheme="majorBidi" w:hAnsiTheme="majorBidi" w:cstheme="majorBidi"/>
                <w:b/>
                <w:bCs/>
                <w:sz w:val="24"/>
                <w:szCs w:val="24"/>
              </w:rPr>
            </w:pPr>
            <w:r w:rsidRPr="00B85145">
              <w:rPr>
                <w:rFonts w:asciiTheme="majorBidi" w:hAnsiTheme="majorBidi" w:cstheme="majorBidi"/>
                <w:b/>
                <w:bCs/>
                <w:sz w:val="24"/>
                <w:szCs w:val="24"/>
              </w:rPr>
              <w:t>Source</w:t>
            </w:r>
          </w:p>
        </w:tc>
        <w:tc>
          <w:tcPr>
            <w:tcW w:w="4253" w:type="dxa"/>
            <w:shd w:val="clear" w:color="auto" w:fill="auto"/>
            <w:vAlign w:val="center"/>
          </w:tcPr>
          <w:p w14:paraId="5E557976" w14:textId="77777777" w:rsidR="00A20C17" w:rsidRPr="00B85145" w:rsidRDefault="00A20C17" w:rsidP="00F75064">
            <w:pPr>
              <w:jc w:val="center"/>
              <w:rPr>
                <w:rFonts w:asciiTheme="majorBidi" w:hAnsiTheme="majorBidi" w:cstheme="majorBidi"/>
                <w:b/>
                <w:bCs/>
                <w:sz w:val="24"/>
                <w:szCs w:val="24"/>
              </w:rPr>
            </w:pPr>
            <w:r w:rsidRPr="00B85145">
              <w:rPr>
                <w:rFonts w:asciiTheme="majorBidi" w:hAnsiTheme="majorBidi" w:cstheme="majorBidi"/>
                <w:b/>
                <w:bCs/>
                <w:sz w:val="24"/>
                <w:szCs w:val="24"/>
              </w:rPr>
              <w:t>Title</w:t>
            </w:r>
          </w:p>
        </w:tc>
      </w:tr>
      <w:tr w:rsidR="00A20C17" w:rsidRPr="00B85145" w14:paraId="097F090D" w14:textId="77777777" w:rsidTr="00772130">
        <w:trPr>
          <w:trHeight w:val="336"/>
        </w:trPr>
        <w:tc>
          <w:tcPr>
            <w:tcW w:w="1980" w:type="dxa"/>
            <w:shd w:val="clear" w:color="auto" w:fill="auto"/>
            <w:vAlign w:val="center"/>
          </w:tcPr>
          <w:p w14:paraId="219003FD" w14:textId="74B6340B" w:rsidR="00A20C17" w:rsidRPr="00B85145" w:rsidRDefault="00EF6360" w:rsidP="000932B4">
            <w:pPr>
              <w:rPr>
                <w:rFonts w:asciiTheme="majorBidi" w:hAnsiTheme="majorBidi" w:cstheme="majorBidi"/>
                <w:sz w:val="24"/>
                <w:szCs w:val="24"/>
              </w:rPr>
            </w:pPr>
            <w:hyperlink r:id="rId49" w:history="1">
              <w:r w:rsidR="00E156F2" w:rsidRPr="00B85145">
                <w:rPr>
                  <w:rStyle w:val="Hyperlink"/>
                  <w:rFonts w:asciiTheme="majorBidi" w:hAnsiTheme="majorBidi" w:cstheme="majorBidi"/>
                  <w:sz w:val="24"/>
                  <w:szCs w:val="24"/>
                </w:rPr>
                <w:t>TD022</w:t>
              </w:r>
            </w:hyperlink>
          </w:p>
        </w:tc>
        <w:tc>
          <w:tcPr>
            <w:tcW w:w="2551" w:type="dxa"/>
            <w:shd w:val="clear" w:color="auto" w:fill="auto"/>
            <w:vAlign w:val="center"/>
          </w:tcPr>
          <w:p w14:paraId="2CF5C279" w14:textId="711E56B0" w:rsidR="00A20C17" w:rsidRPr="00B85145" w:rsidRDefault="00E156F2" w:rsidP="00433657">
            <w:pPr>
              <w:rPr>
                <w:rFonts w:asciiTheme="majorBidi" w:hAnsiTheme="majorBidi" w:cstheme="majorBidi"/>
                <w:sz w:val="24"/>
                <w:szCs w:val="24"/>
              </w:rPr>
            </w:pPr>
            <w:r w:rsidRPr="00B85145">
              <w:rPr>
                <w:rFonts w:asciiTheme="majorBidi" w:hAnsiTheme="majorBidi" w:cstheme="majorBidi"/>
                <w:sz w:val="24"/>
                <w:szCs w:val="24"/>
              </w:rPr>
              <w:t>TSB</w:t>
            </w:r>
          </w:p>
        </w:tc>
        <w:tc>
          <w:tcPr>
            <w:tcW w:w="4253" w:type="dxa"/>
            <w:shd w:val="clear" w:color="auto" w:fill="auto"/>
            <w:vAlign w:val="center"/>
          </w:tcPr>
          <w:p w14:paraId="6B327352" w14:textId="431F4850" w:rsidR="00A20C17" w:rsidRPr="00B85145" w:rsidRDefault="00E156F2" w:rsidP="000932B4">
            <w:pPr>
              <w:rPr>
                <w:rFonts w:asciiTheme="majorBidi" w:hAnsiTheme="majorBidi" w:cstheme="majorBidi"/>
                <w:sz w:val="24"/>
                <w:szCs w:val="24"/>
              </w:rPr>
            </w:pPr>
            <w:r w:rsidRPr="00B85145">
              <w:rPr>
                <w:rFonts w:asciiTheme="majorBidi" w:hAnsiTheme="majorBidi" w:cstheme="majorBidi"/>
                <w:bCs/>
                <w:sz w:val="24"/>
                <w:szCs w:val="24"/>
              </w:rPr>
              <w:t>Call for contributions for TSAG RG-StdsStrat e-meeting planned for 28 February 2019: 1300-1500 hours CET, with deadline 21 February 2019 EOB Geneva time</w:t>
            </w:r>
          </w:p>
        </w:tc>
      </w:tr>
      <w:tr w:rsidR="005415CC" w:rsidRPr="00B85145" w14:paraId="6D7144E3" w14:textId="77777777" w:rsidTr="00772130">
        <w:trPr>
          <w:trHeight w:val="336"/>
        </w:trPr>
        <w:tc>
          <w:tcPr>
            <w:tcW w:w="1980" w:type="dxa"/>
            <w:shd w:val="clear" w:color="auto" w:fill="auto"/>
            <w:vAlign w:val="center"/>
          </w:tcPr>
          <w:p w14:paraId="003ADEBD" w14:textId="741A2B80" w:rsidR="005415CC" w:rsidRPr="00B85145" w:rsidRDefault="00EF6360" w:rsidP="00E16F32">
            <w:pPr>
              <w:rPr>
                <w:rFonts w:ascii="Times New Roman" w:hAnsi="Times New Roman" w:cs="Times New Roman"/>
                <w:sz w:val="24"/>
                <w:szCs w:val="24"/>
              </w:rPr>
            </w:pPr>
            <w:hyperlink r:id="rId50" w:history="1">
              <w:r w:rsidR="00E156F2" w:rsidRPr="00B85145">
                <w:rPr>
                  <w:rStyle w:val="Hyperlink"/>
                  <w:rFonts w:ascii="Times New Roman" w:hAnsi="Times New Roman" w:cs="Times New Roman"/>
                  <w:sz w:val="24"/>
                  <w:szCs w:val="24"/>
                </w:rPr>
                <w:t>TD023</w:t>
              </w:r>
            </w:hyperlink>
          </w:p>
        </w:tc>
        <w:tc>
          <w:tcPr>
            <w:tcW w:w="2551" w:type="dxa"/>
            <w:shd w:val="clear" w:color="auto" w:fill="auto"/>
            <w:vAlign w:val="center"/>
          </w:tcPr>
          <w:p w14:paraId="6D7FA5EA" w14:textId="5CC3759F" w:rsidR="005415CC" w:rsidRPr="00B85145" w:rsidRDefault="002836D7" w:rsidP="00433657">
            <w:pPr>
              <w:rPr>
                <w:rFonts w:asciiTheme="majorBidi" w:hAnsiTheme="majorBidi" w:cstheme="majorBidi"/>
                <w:bCs/>
                <w:sz w:val="24"/>
                <w:szCs w:val="24"/>
              </w:rPr>
            </w:pPr>
            <w:r w:rsidRPr="00B85145">
              <w:rPr>
                <w:rFonts w:asciiTheme="majorBidi" w:hAnsiTheme="majorBidi" w:cstheme="majorBidi"/>
                <w:bCs/>
                <w:sz w:val="24"/>
                <w:szCs w:val="24"/>
              </w:rPr>
              <w:t>Rapporteur TSAG RG-StdsStrat</w:t>
            </w:r>
          </w:p>
        </w:tc>
        <w:tc>
          <w:tcPr>
            <w:tcW w:w="4253" w:type="dxa"/>
            <w:shd w:val="clear" w:color="auto" w:fill="auto"/>
            <w:vAlign w:val="center"/>
          </w:tcPr>
          <w:p w14:paraId="550CF71F" w14:textId="4F6389D0" w:rsidR="005415CC" w:rsidRPr="00B85145" w:rsidRDefault="00E156F2" w:rsidP="00E16F32">
            <w:pPr>
              <w:rPr>
                <w:rFonts w:asciiTheme="majorBidi" w:hAnsiTheme="majorBidi" w:cstheme="majorBidi"/>
                <w:bCs/>
                <w:sz w:val="24"/>
                <w:szCs w:val="24"/>
                <w:highlight w:val="yellow"/>
              </w:rPr>
            </w:pPr>
            <w:r w:rsidRPr="00B85145">
              <w:rPr>
                <w:rFonts w:asciiTheme="majorBidi" w:hAnsiTheme="majorBidi" w:cstheme="majorBidi"/>
                <w:bCs/>
                <w:sz w:val="24"/>
                <w:szCs w:val="24"/>
              </w:rPr>
              <w:t>Draft agenda TSAG RG-StdsStrat meeting, 28 February 2019, 13:00-15:00 hours CET</w:t>
            </w:r>
          </w:p>
        </w:tc>
      </w:tr>
      <w:tr w:rsidR="00A169C8" w:rsidRPr="00B85145" w14:paraId="374A0549" w14:textId="77777777" w:rsidTr="00772130">
        <w:tc>
          <w:tcPr>
            <w:tcW w:w="1980" w:type="dxa"/>
            <w:shd w:val="clear" w:color="auto" w:fill="auto"/>
            <w:vAlign w:val="center"/>
          </w:tcPr>
          <w:p w14:paraId="413B0047" w14:textId="23AAA8AC" w:rsidR="00A169C8" w:rsidRPr="00B85145" w:rsidRDefault="00EF6360" w:rsidP="00DC5D1D">
            <w:pPr>
              <w:rPr>
                <w:rStyle w:val="Hyperlink"/>
                <w:rFonts w:ascii="Times New Roman" w:hAnsi="Times New Roman" w:cs="Times New Roman"/>
                <w:sz w:val="24"/>
                <w:szCs w:val="24"/>
                <w:highlight w:val="yellow"/>
              </w:rPr>
            </w:pPr>
            <w:hyperlink r:id="rId51" w:history="1">
              <w:r w:rsidR="00B3080B" w:rsidRPr="00B85145">
                <w:rPr>
                  <w:rStyle w:val="Hyperlink"/>
                  <w:rFonts w:asciiTheme="majorBidi" w:hAnsiTheme="majorBidi" w:cstheme="majorBidi"/>
                  <w:sz w:val="24"/>
                  <w:szCs w:val="24"/>
                </w:rPr>
                <w:t>C004</w:t>
              </w:r>
            </w:hyperlink>
          </w:p>
        </w:tc>
        <w:tc>
          <w:tcPr>
            <w:tcW w:w="2551" w:type="dxa"/>
            <w:shd w:val="clear" w:color="auto" w:fill="auto"/>
            <w:vAlign w:val="center"/>
          </w:tcPr>
          <w:p w14:paraId="0F8673E5" w14:textId="400C444C" w:rsidR="00A169C8" w:rsidRPr="00B85145" w:rsidRDefault="00B3080B" w:rsidP="00AB4291">
            <w:pPr>
              <w:keepNext/>
              <w:keepLines/>
              <w:tabs>
                <w:tab w:val="left" w:pos="720"/>
              </w:tabs>
              <w:spacing w:before="40" w:after="40" w:line="240" w:lineRule="auto"/>
              <w:rPr>
                <w:rFonts w:asciiTheme="majorBidi" w:hAnsiTheme="majorBidi" w:cstheme="majorBidi"/>
                <w:sz w:val="24"/>
                <w:szCs w:val="24"/>
                <w:highlight w:val="yellow"/>
              </w:rPr>
            </w:pPr>
            <w:r w:rsidRPr="00B85145">
              <w:rPr>
                <w:rFonts w:asciiTheme="majorBidi" w:hAnsiTheme="majorBidi" w:cstheme="majorBidi"/>
                <w:sz w:val="24"/>
                <w:szCs w:val="24"/>
              </w:rPr>
              <w:t>Ericsson Canada, Blackberry, Orange, Symantec</w:t>
            </w:r>
          </w:p>
        </w:tc>
        <w:tc>
          <w:tcPr>
            <w:tcW w:w="4253" w:type="dxa"/>
            <w:shd w:val="clear" w:color="auto" w:fill="auto"/>
            <w:vAlign w:val="center"/>
          </w:tcPr>
          <w:p w14:paraId="3418D256" w14:textId="5B7A5768" w:rsidR="00A169C8" w:rsidRPr="00B85145" w:rsidRDefault="00B3080B" w:rsidP="00DC5D1D">
            <w:pPr>
              <w:rPr>
                <w:rFonts w:asciiTheme="majorBidi" w:hAnsiTheme="majorBidi" w:cstheme="majorBidi"/>
                <w:sz w:val="24"/>
                <w:szCs w:val="24"/>
                <w:highlight w:val="yellow"/>
              </w:rPr>
            </w:pPr>
            <w:r w:rsidRPr="00B85145">
              <w:rPr>
                <w:rFonts w:asciiTheme="majorBidi" w:hAnsiTheme="majorBidi" w:cstheme="majorBidi"/>
                <w:sz w:val="24"/>
                <w:szCs w:val="24"/>
              </w:rPr>
              <w:t>Announcing strategic structure optimization activity</w:t>
            </w:r>
          </w:p>
        </w:tc>
      </w:tr>
      <w:tr w:rsidR="001E611B" w:rsidRPr="00B85145" w14:paraId="75EB465D" w14:textId="77777777" w:rsidTr="00772130">
        <w:tc>
          <w:tcPr>
            <w:tcW w:w="1980" w:type="dxa"/>
            <w:shd w:val="clear" w:color="auto" w:fill="auto"/>
            <w:vAlign w:val="center"/>
          </w:tcPr>
          <w:p w14:paraId="0F3D3BA9" w14:textId="1C522291" w:rsidR="001E611B" w:rsidRPr="00B85145" w:rsidRDefault="00EF6360" w:rsidP="00DC5D1D">
            <w:pPr>
              <w:rPr>
                <w:rStyle w:val="Hyperlink"/>
                <w:rFonts w:ascii="Times New Roman" w:hAnsi="Times New Roman" w:cs="Times New Roman"/>
                <w:sz w:val="24"/>
                <w:szCs w:val="24"/>
                <w:highlight w:val="yellow"/>
              </w:rPr>
            </w:pPr>
            <w:hyperlink r:id="rId52" w:history="1">
              <w:r w:rsidR="00B3080B" w:rsidRPr="00B85145">
                <w:rPr>
                  <w:rStyle w:val="Hyperlink"/>
                  <w:rFonts w:asciiTheme="majorBidi" w:hAnsiTheme="majorBidi" w:cstheme="majorBidi"/>
                  <w:sz w:val="24"/>
                  <w:szCs w:val="24"/>
                </w:rPr>
                <w:t>C005</w:t>
              </w:r>
            </w:hyperlink>
          </w:p>
        </w:tc>
        <w:tc>
          <w:tcPr>
            <w:tcW w:w="2551" w:type="dxa"/>
            <w:shd w:val="clear" w:color="auto" w:fill="auto"/>
            <w:vAlign w:val="center"/>
          </w:tcPr>
          <w:p w14:paraId="3B268B86" w14:textId="6FE21902" w:rsidR="001E611B" w:rsidRPr="00B85145" w:rsidRDefault="00B3080B" w:rsidP="00AB4291">
            <w:pPr>
              <w:keepNext/>
              <w:keepLines/>
              <w:tabs>
                <w:tab w:val="left" w:pos="720"/>
              </w:tabs>
              <w:spacing w:before="40" w:after="40" w:line="240" w:lineRule="auto"/>
              <w:rPr>
                <w:rFonts w:asciiTheme="majorBidi" w:hAnsiTheme="majorBidi" w:cstheme="majorBidi"/>
                <w:sz w:val="24"/>
                <w:szCs w:val="24"/>
                <w:highlight w:val="yellow"/>
              </w:rPr>
            </w:pPr>
            <w:r w:rsidRPr="00B85145">
              <w:rPr>
                <w:rFonts w:asciiTheme="majorBidi" w:hAnsiTheme="majorBidi" w:cstheme="majorBidi"/>
                <w:sz w:val="24"/>
                <w:szCs w:val="24"/>
              </w:rPr>
              <w:t>Ericsson Canada, Blackberry, Orange, Symantec</w:t>
            </w:r>
          </w:p>
        </w:tc>
        <w:tc>
          <w:tcPr>
            <w:tcW w:w="4253" w:type="dxa"/>
            <w:shd w:val="clear" w:color="auto" w:fill="auto"/>
            <w:vAlign w:val="center"/>
          </w:tcPr>
          <w:p w14:paraId="50C3784F" w14:textId="360C867D" w:rsidR="001E611B" w:rsidRPr="00B85145" w:rsidRDefault="00B3080B" w:rsidP="00DC5D1D">
            <w:pPr>
              <w:rPr>
                <w:rFonts w:asciiTheme="majorBidi" w:hAnsiTheme="majorBidi" w:cstheme="majorBidi"/>
                <w:sz w:val="24"/>
                <w:szCs w:val="24"/>
                <w:highlight w:val="yellow"/>
              </w:rPr>
            </w:pPr>
            <w:r w:rsidRPr="00B85145">
              <w:rPr>
                <w:rFonts w:asciiTheme="majorBidi" w:hAnsiTheme="majorBidi" w:cstheme="majorBidi"/>
                <w:sz w:val="24"/>
                <w:szCs w:val="24"/>
              </w:rPr>
              <w:t>Proposed plan for strategic structure optimization activity</w:t>
            </w:r>
          </w:p>
        </w:tc>
      </w:tr>
      <w:tr w:rsidR="00B3080B" w:rsidRPr="00B85145" w14:paraId="0929ACF4" w14:textId="77777777" w:rsidTr="00772130">
        <w:tc>
          <w:tcPr>
            <w:tcW w:w="1980" w:type="dxa"/>
            <w:shd w:val="clear" w:color="auto" w:fill="auto"/>
            <w:vAlign w:val="center"/>
          </w:tcPr>
          <w:p w14:paraId="57FE41C1" w14:textId="1D7D612E" w:rsidR="00B3080B" w:rsidRPr="00B85145" w:rsidRDefault="00EF6360" w:rsidP="00DC5D1D">
            <w:pPr>
              <w:rPr>
                <w:rStyle w:val="Hyperlink"/>
                <w:rFonts w:asciiTheme="majorBidi" w:hAnsiTheme="majorBidi" w:cstheme="majorBidi"/>
                <w:sz w:val="24"/>
                <w:szCs w:val="24"/>
              </w:rPr>
            </w:pPr>
            <w:hyperlink r:id="rId53" w:history="1">
              <w:r w:rsidR="00B3080B" w:rsidRPr="00B85145">
                <w:rPr>
                  <w:rStyle w:val="Hyperlink"/>
                  <w:rFonts w:asciiTheme="majorBidi" w:hAnsiTheme="majorBidi" w:cstheme="majorBidi"/>
                  <w:sz w:val="24"/>
                  <w:szCs w:val="24"/>
                </w:rPr>
                <w:t>C006</w:t>
              </w:r>
            </w:hyperlink>
          </w:p>
        </w:tc>
        <w:tc>
          <w:tcPr>
            <w:tcW w:w="2551" w:type="dxa"/>
            <w:shd w:val="clear" w:color="auto" w:fill="auto"/>
            <w:vAlign w:val="center"/>
          </w:tcPr>
          <w:p w14:paraId="502D5BC2" w14:textId="4695277E" w:rsidR="00B3080B" w:rsidRPr="00B85145" w:rsidRDefault="00B3080B" w:rsidP="00AB4291">
            <w:pPr>
              <w:keepNext/>
              <w:keepLines/>
              <w:tabs>
                <w:tab w:val="left" w:pos="720"/>
              </w:tabs>
              <w:spacing w:before="40" w:after="40" w:line="240" w:lineRule="auto"/>
              <w:rPr>
                <w:rFonts w:asciiTheme="majorBidi" w:hAnsiTheme="majorBidi" w:cstheme="majorBidi"/>
                <w:sz w:val="24"/>
                <w:szCs w:val="24"/>
              </w:rPr>
            </w:pPr>
            <w:r w:rsidRPr="00B85145">
              <w:rPr>
                <w:rFonts w:asciiTheme="majorBidi" w:hAnsiTheme="majorBidi" w:cstheme="majorBidi"/>
                <w:sz w:val="24"/>
                <w:szCs w:val="24"/>
              </w:rPr>
              <w:t>Nokia Corporation</w:t>
            </w:r>
          </w:p>
        </w:tc>
        <w:tc>
          <w:tcPr>
            <w:tcW w:w="4253" w:type="dxa"/>
            <w:shd w:val="clear" w:color="auto" w:fill="auto"/>
            <w:vAlign w:val="center"/>
          </w:tcPr>
          <w:p w14:paraId="772608BA" w14:textId="53D17625" w:rsidR="00B3080B" w:rsidRPr="00B85145" w:rsidRDefault="00B3080B" w:rsidP="00DC5D1D">
            <w:pPr>
              <w:rPr>
                <w:rFonts w:asciiTheme="majorBidi" w:hAnsiTheme="majorBidi" w:cstheme="majorBidi"/>
                <w:sz w:val="24"/>
                <w:szCs w:val="24"/>
              </w:rPr>
            </w:pPr>
            <w:r w:rsidRPr="00B85145">
              <w:rPr>
                <w:rFonts w:asciiTheme="majorBidi" w:hAnsiTheme="majorBidi" w:cstheme="majorBidi"/>
                <w:sz w:val="24"/>
                <w:szCs w:val="24"/>
              </w:rPr>
              <w:t>SDG “Climate action” and Telecom networks</w:t>
            </w:r>
          </w:p>
        </w:tc>
      </w:tr>
      <w:tr w:rsidR="001E611B" w:rsidRPr="00B85145" w14:paraId="36A64069" w14:textId="77777777" w:rsidTr="00772130">
        <w:tc>
          <w:tcPr>
            <w:tcW w:w="1980" w:type="dxa"/>
            <w:shd w:val="clear" w:color="auto" w:fill="auto"/>
            <w:vAlign w:val="center"/>
          </w:tcPr>
          <w:p w14:paraId="51678BDF" w14:textId="11304782" w:rsidR="001E611B" w:rsidRPr="00B85145" w:rsidRDefault="00EF6360" w:rsidP="00DC5D1D">
            <w:pPr>
              <w:rPr>
                <w:rStyle w:val="Hyperlink"/>
                <w:rFonts w:asciiTheme="majorBidi" w:hAnsiTheme="majorBidi" w:cstheme="majorBidi"/>
                <w:sz w:val="24"/>
                <w:szCs w:val="24"/>
                <w:highlight w:val="yellow"/>
              </w:rPr>
            </w:pPr>
            <w:hyperlink r:id="rId54" w:history="1">
              <w:r w:rsidR="00B3080B" w:rsidRPr="00B85145">
                <w:rPr>
                  <w:rStyle w:val="Hyperlink"/>
                  <w:rFonts w:asciiTheme="majorBidi" w:hAnsiTheme="majorBidi" w:cstheme="majorBidi"/>
                  <w:sz w:val="24"/>
                  <w:szCs w:val="24"/>
                </w:rPr>
                <w:t>C007</w:t>
              </w:r>
            </w:hyperlink>
          </w:p>
        </w:tc>
        <w:tc>
          <w:tcPr>
            <w:tcW w:w="2551" w:type="dxa"/>
            <w:shd w:val="clear" w:color="auto" w:fill="auto"/>
            <w:vAlign w:val="center"/>
          </w:tcPr>
          <w:p w14:paraId="0C6DBC10" w14:textId="18C5DD42" w:rsidR="001E611B" w:rsidRPr="00B85145" w:rsidRDefault="00B3080B" w:rsidP="00AB4291">
            <w:pPr>
              <w:keepNext/>
              <w:keepLines/>
              <w:tabs>
                <w:tab w:val="left" w:pos="720"/>
              </w:tabs>
              <w:spacing w:before="40" w:after="40" w:line="240" w:lineRule="auto"/>
              <w:rPr>
                <w:rFonts w:asciiTheme="majorBidi" w:hAnsiTheme="majorBidi" w:cstheme="majorBidi"/>
                <w:bCs/>
                <w:sz w:val="24"/>
                <w:szCs w:val="24"/>
                <w:highlight w:val="yellow"/>
              </w:rPr>
            </w:pPr>
            <w:r w:rsidRPr="00B85145">
              <w:rPr>
                <w:rFonts w:asciiTheme="majorBidi" w:hAnsiTheme="majorBidi" w:cstheme="majorBidi"/>
                <w:sz w:val="24"/>
                <w:szCs w:val="24"/>
              </w:rPr>
              <w:t>Symantec Corporation</w:t>
            </w:r>
          </w:p>
        </w:tc>
        <w:tc>
          <w:tcPr>
            <w:tcW w:w="4253" w:type="dxa"/>
            <w:shd w:val="clear" w:color="auto" w:fill="auto"/>
            <w:vAlign w:val="center"/>
          </w:tcPr>
          <w:p w14:paraId="68D46151" w14:textId="0CDF441D" w:rsidR="001E611B" w:rsidRPr="00B85145" w:rsidRDefault="00B3080B" w:rsidP="00DC5D1D">
            <w:pPr>
              <w:rPr>
                <w:rFonts w:asciiTheme="majorBidi" w:hAnsiTheme="majorBidi" w:cstheme="majorBidi"/>
                <w:bCs/>
                <w:sz w:val="24"/>
                <w:szCs w:val="24"/>
              </w:rPr>
            </w:pPr>
            <w:r w:rsidRPr="00B85145">
              <w:rPr>
                <w:rFonts w:asciiTheme="majorBidi" w:hAnsiTheme="majorBidi" w:cstheme="majorBidi"/>
                <w:sz w:val="24"/>
                <w:szCs w:val="24"/>
              </w:rPr>
              <w:t>Symantec’s questions regarding standardisation strategic considerations</w:t>
            </w:r>
          </w:p>
        </w:tc>
      </w:tr>
      <w:tr w:rsidR="00B3080B" w:rsidRPr="00B85145" w14:paraId="4DA671DF" w14:textId="77777777" w:rsidTr="00772130">
        <w:tc>
          <w:tcPr>
            <w:tcW w:w="1980" w:type="dxa"/>
            <w:shd w:val="clear" w:color="auto" w:fill="auto"/>
            <w:vAlign w:val="center"/>
          </w:tcPr>
          <w:p w14:paraId="18FF19B7" w14:textId="023D0B34" w:rsidR="00B3080B" w:rsidRPr="00B85145" w:rsidRDefault="00EF6360" w:rsidP="00DC5D1D">
            <w:pPr>
              <w:rPr>
                <w:rStyle w:val="Hyperlink"/>
                <w:rFonts w:asciiTheme="majorBidi" w:hAnsiTheme="majorBidi" w:cstheme="majorBidi"/>
                <w:sz w:val="24"/>
                <w:szCs w:val="24"/>
              </w:rPr>
            </w:pPr>
            <w:hyperlink r:id="rId55" w:history="1">
              <w:r w:rsidR="00B3080B" w:rsidRPr="00B85145">
                <w:rPr>
                  <w:rStyle w:val="Hyperlink"/>
                  <w:rFonts w:asciiTheme="majorBidi" w:hAnsiTheme="majorBidi" w:cstheme="majorBidi"/>
                  <w:sz w:val="24"/>
                  <w:szCs w:val="24"/>
                </w:rPr>
                <w:t>C008</w:t>
              </w:r>
            </w:hyperlink>
          </w:p>
        </w:tc>
        <w:tc>
          <w:tcPr>
            <w:tcW w:w="2551" w:type="dxa"/>
            <w:shd w:val="clear" w:color="auto" w:fill="auto"/>
            <w:vAlign w:val="center"/>
          </w:tcPr>
          <w:p w14:paraId="0D8A4B23" w14:textId="6E567482" w:rsidR="00B3080B" w:rsidRPr="00B85145" w:rsidRDefault="00B3080B" w:rsidP="00AB4291">
            <w:pPr>
              <w:keepNext/>
              <w:keepLines/>
              <w:tabs>
                <w:tab w:val="left" w:pos="720"/>
              </w:tabs>
              <w:spacing w:before="40" w:after="40" w:line="240" w:lineRule="auto"/>
              <w:rPr>
                <w:rFonts w:asciiTheme="majorBidi" w:hAnsiTheme="majorBidi" w:cstheme="majorBidi"/>
                <w:sz w:val="24"/>
                <w:szCs w:val="24"/>
              </w:rPr>
            </w:pPr>
            <w:r w:rsidRPr="00B85145">
              <w:rPr>
                <w:rFonts w:asciiTheme="majorBidi" w:hAnsiTheme="majorBidi" w:cstheme="majorBidi"/>
                <w:sz w:val="24"/>
                <w:szCs w:val="24"/>
              </w:rPr>
              <w:t>Symantec Corporation</w:t>
            </w:r>
          </w:p>
        </w:tc>
        <w:tc>
          <w:tcPr>
            <w:tcW w:w="4253" w:type="dxa"/>
            <w:shd w:val="clear" w:color="auto" w:fill="auto"/>
            <w:vAlign w:val="center"/>
          </w:tcPr>
          <w:p w14:paraId="0D714666" w14:textId="1BC5AEE5" w:rsidR="00B3080B" w:rsidRPr="00B85145" w:rsidRDefault="00B3080B" w:rsidP="00DC5D1D">
            <w:pPr>
              <w:rPr>
                <w:rFonts w:asciiTheme="majorBidi" w:hAnsiTheme="majorBidi" w:cstheme="majorBidi"/>
                <w:sz w:val="24"/>
                <w:szCs w:val="24"/>
              </w:rPr>
            </w:pPr>
            <w:r w:rsidRPr="00B85145">
              <w:rPr>
                <w:rFonts w:asciiTheme="majorBidi" w:hAnsiTheme="majorBidi" w:cstheme="majorBidi"/>
                <w:sz w:val="24"/>
                <w:szCs w:val="24"/>
              </w:rPr>
              <w:t>Symantec feedback on C53</w:t>
            </w:r>
          </w:p>
        </w:tc>
      </w:tr>
    </w:tbl>
    <w:p w14:paraId="0F665B71" w14:textId="77777777" w:rsidR="007F493D" w:rsidRPr="00B85145" w:rsidRDefault="007F493D" w:rsidP="00CD4ABE">
      <w:pPr>
        <w:spacing w:line="240" w:lineRule="auto"/>
        <w:jc w:val="center"/>
        <w:rPr>
          <w:rFonts w:asciiTheme="majorBidi" w:hAnsiTheme="majorBidi" w:cstheme="majorBidi"/>
          <w:sz w:val="24"/>
          <w:szCs w:val="24"/>
        </w:rPr>
      </w:pPr>
      <w:r w:rsidRPr="00B85145">
        <w:rPr>
          <w:rFonts w:asciiTheme="majorBidi" w:eastAsia="Times New Roman" w:hAnsiTheme="majorBidi" w:cstheme="majorBidi"/>
          <w:kern w:val="36"/>
          <w:sz w:val="24"/>
          <w:szCs w:val="24"/>
        </w:rPr>
        <w:t>____</w:t>
      </w:r>
      <w:r w:rsidR="004A72B6" w:rsidRPr="00B85145">
        <w:rPr>
          <w:rFonts w:asciiTheme="majorBidi" w:eastAsia="Times New Roman" w:hAnsiTheme="majorBidi" w:cstheme="majorBidi"/>
          <w:kern w:val="36"/>
          <w:sz w:val="24"/>
          <w:szCs w:val="24"/>
        </w:rPr>
        <w:t>_______________</w:t>
      </w:r>
    </w:p>
    <w:sectPr w:rsidR="007F493D" w:rsidRPr="00B85145" w:rsidSect="004A72B6">
      <w:headerReference w:type="even" r:id="rId56"/>
      <w:headerReference w:type="default" r:id="rId57"/>
      <w:footerReference w:type="even" r:id="rId58"/>
      <w:footerReference w:type="default" r:id="rId59"/>
      <w:headerReference w:type="first" r:id="rId60"/>
      <w:footerReference w:type="first" r:id="rId61"/>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DEC95" w14:textId="77777777" w:rsidR="00EF6360" w:rsidRDefault="00EF6360" w:rsidP="004A72B6">
      <w:pPr>
        <w:spacing w:after="0" w:line="240" w:lineRule="auto"/>
      </w:pPr>
      <w:r>
        <w:separator/>
      </w:r>
    </w:p>
  </w:endnote>
  <w:endnote w:type="continuationSeparator" w:id="0">
    <w:p w14:paraId="1548FC11" w14:textId="77777777" w:rsidR="00EF6360" w:rsidRDefault="00EF6360"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C2E5C" w14:textId="77777777" w:rsidR="00AA10DF" w:rsidRDefault="00AA10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DA626" w14:textId="77777777" w:rsidR="00AA10DF" w:rsidRDefault="00AA10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2C02C" w14:textId="77777777" w:rsidR="00AA10DF" w:rsidRDefault="00AA10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09B89" w14:textId="77777777" w:rsidR="00EF6360" w:rsidRDefault="00EF6360" w:rsidP="004A72B6">
      <w:pPr>
        <w:spacing w:after="0" w:line="240" w:lineRule="auto"/>
      </w:pPr>
      <w:r>
        <w:separator/>
      </w:r>
    </w:p>
  </w:footnote>
  <w:footnote w:type="continuationSeparator" w:id="0">
    <w:p w14:paraId="7F83E0EF" w14:textId="77777777" w:rsidR="00EF6360" w:rsidRDefault="00EF6360"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2B4FE" w14:textId="77777777" w:rsidR="00AA10DF" w:rsidRDefault="00AA10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87C4093"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EE6318">
          <w:rPr>
            <w:rFonts w:asciiTheme="majorBidi" w:hAnsiTheme="majorBidi" w:cstheme="majorBidi"/>
            <w:noProof/>
            <w:sz w:val="18"/>
            <w:szCs w:val="18"/>
          </w:rPr>
          <w:t>- 6 -</w:t>
        </w:r>
        <w:r w:rsidRPr="004A72B6">
          <w:rPr>
            <w:rFonts w:asciiTheme="majorBidi" w:hAnsiTheme="majorBidi" w:cstheme="majorBidi"/>
            <w:noProof/>
            <w:sz w:val="18"/>
            <w:szCs w:val="18"/>
          </w:rPr>
          <w:fldChar w:fldCharType="end"/>
        </w:r>
      </w:p>
    </w:sdtContent>
  </w:sdt>
  <w:p w14:paraId="3719B407" w14:textId="525B56A5" w:rsidR="009572AA" w:rsidRPr="004A72B6" w:rsidRDefault="00320C3A" w:rsidP="0019745B">
    <w:pPr>
      <w:pStyle w:val="Header"/>
      <w:jc w:val="center"/>
      <w:rPr>
        <w:rFonts w:asciiTheme="majorBidi" w:hAnsiTheme="majorBidi" w:cstheme="majorBidi"/>
        <w:sz w:val="18"/>
        <w:szCs w:val="18"/>
      </w:rPr>
    </w:pPr>
    <w:r>
      <w:rPr>
        <w:rFonts w:asciiTheme="majorBidi" w:hAnsiTheme="majorBidi" w:cstheme="majorBidi"/>
        <w:sz w:val="18"/>
        <w:szCs w:val="18"/>
      </w:rPr>
      <w:t>TD</w:t>
    </w:r>
    <w:r w:rsidR="00915E64">
      <w:rPr>
        <w:rFonts w:asciiTheme="majorBidi" w:hAnsiTheme="majorBidi" w:cstheme="majorBidi"/>
        <w:sz w:val="18"/>
        <w:szCs w:val="18"/>
      </w:rPr>
      <w:t>02</w:t>
    </w:r>
    <w:r w:rsidR="00AA10DF">
      <w:rPr>
        <w:rFonts w:asciiTheme="majorBidi" w:hAnsiTheme="majorBidi" w:cstheme="majorBidi"/>
        <w:sz w:val="18"/>
        <w:szCs w:val="18"/>
      </w:rPr>
      <w:t>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5A2F1" w14:textId="77777777" w:rsidR="00AA10DF" w:rsidRDefault="00AA1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E67C8"/>
    <w:multiLevelType w:val="hybridMultilevel"/>
    <w:tmpl w:val="48E6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774C31"/>
    <w:multiLevelType w:val="hybridMultilevel"/>
    <w:tmpl w:val="C60C39A6"/>
    <w:lvl w:ilvl="0" w:tplc="445E4992">
      <w:numFmt w:val="bullet"/>
      <w:lvlText w:val=""/>
      <w:lvlJc w:val="left"/>
      <w:pPr>
        <w:ind w:left="360" w:hanging="360"/>
      </w:pPr>
      <w:rPr>
        <w:rFonts w:ascii="Symbol" w:eastAsia="Calibri" w:hAnsi="Symbol" w:cs="Times New Roman" w:hint="default"/>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12A5C47"/>
    <w:multiLevelType w:val="hybridMultilevel"/>
    <w:tmpl w:val="D48A62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61857A47"/>
    <w:multiLevelType w:val="hybridMultilevel"/>
    <w:tmpl w:val="763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7"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E561B7"/>
    <w:multiLevelType w:val="hybridMultilevel"/>
    <w:tmpl w:val="4E1850C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4"/>
  </w:num>
  <w:num w:numId="2">
    <w:abstractNumId w:val="6"/>
  </w:num>
  <w:num w:numId="3">
    <w:abstractNumId w:val="9"/>
  </w:num>
  <w:num w:numId="4">
    <w:abstractNumId w:val="3"/>
  </w:num>
  <w:num w:numId="5">
    <w:abstractNumId w:val="1"/>
  </w:num>
  <w:num w:numId="6">
    <w:abstractNumId w:val="7"/>
  </w:num>
  <w:num w:numId="7">
    <w:abstractNumId w:val="8"/>
  </w:num>
  <w:num w:numId="8">
    <w:abstractNumId w:val="5"/>
  </w:num>
  <w:num w:numId="9">
    <w:abstractNumId w:val="2"/>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20A8"/>
    <w:rsid w:val="00002AE7"/>
    <w:rsid w:val="00003202"/>
    <w:rsid w:val="0001668F"/>
    <w:rsid w:val="00017E92"/>
    <w:rsid w:val="0002302A"/>
    <w:rsid w:val="0002529D"/>
    <w:rsid w:val="00025D3E"/>
    <w:rsid w:val="000309B4"/>
    <w:rsid w:val="00033F67"/>
    <w:rsid w:val="00043C43"/>
    <w:rsid w:val="0004405D"/>
    <w:rsid w:val="00045830"/>
    <w:rsid w:val="000462CE"/>
    <w:rsid w:val="000519D6"/>
    <w:rsid w:val="00052FF0"/>
    <w:rsid w:val="00056540"/>
    <w:rsid w:val="00056BCF"/>
    <w:rsid w:val="000575BE"/>
    <w:rsid w:val="00060B00"/>
    <w:rsid w:val="00064B4B"/>
    <w:rsid w:val="00065A3A"/>
    <w:rsid w:val="00066247"/>
    <w:rsid w:val="00070CC8"/>
    <w:rsid w:val="0007387B"/>
    <w:rsid w:val="00077E0D"/>
    <w:rsid w:val="0008010A"/>
    <w:rsid w:val="000846CA"/>
    <w:rsid w:val="00084C1B"/>
    <w:rsid w:val="00084D8C"/>
    <w:rsid w:val="0009000E"/>
    <w:rsid w:val="000932B4"/>
    <w:rsid w:val="00094429"/>
    <w:rsid w:val="00096A62"/>
    <w:rsid w:val="000A0DED"/>
    <w:rsid w:val="000A4082"/>
    <w:rsid w:val="000A5CB5"/>
    <w:rsid w:val="000A7EA8"/>
    <w:rsid w:val="000B2984"/>
    <w:rsid w:val="000B381D"/>
    <w:rsid w:val="000B6EE5"/>
    <w:rsid w:val="000B756F"/>
    <w:rsid w:val="000C6794"/>
    <w:rsid w:val="000D0025"/>
    <w:rsid w:val="000D158F"/>
    <w:rsid w:val="000D779E"/>
    <w:rsid w:val="000E04A5"/>
    <w:rsid w:val="000E0D6F"/>
    <w:rsid w:val="000E51C1"/>
    <w:rsid w:val="000E644B"/>
    <w:rsid w:val="000F0F64"/>
    <w:rsid w:val="000F2EA2"/>
    <w:rsid w:val="000F61A7"/>
    <w:rsid w:val="000F78F4"/>
    <w:rsid w:val="0010001C"/>
    <w:rsid w:val="00101272"/>
    <w:rsid w:val="00102B2C"/>
    <w:rsid w:val="0010716A"/>
    <w:rsid w:val="00110342"/>
    <w:rsid w:val="00110BD6"/>
    <w:rsid w:val="00112990"/>
    <w:rsid w:val="0011416E"/>
    <w:rsid w:val="00126C33"/>
    <w:rsid w:val="0012773A"/>
    <w:rsid w:val="001311C2"/>
    <w:rsid w:val="00131943"/>
    <w:rsid w:val="00135619"/>
    <w:rsid w:val="001379CE"/>
    <w:rsid w:val="001415B4"/>
    <w:rsid w:val="001428C7"/>
    <w:rsid w:val="00142B53"/>
    <w:rsid w:val="001441A1"/>
    <w:rsid w:val="00146C7B"/>
    <w:rsid w:val="0014731A"/>
    <w:rsid w:val="00151FB6"/>
    <w:rsid w:val="0015255D"/>
    <w:rsid w:val="00154351"/>
    <w:rsid w:val="00154DDB"/>
    <w:rsid w:val="00157267"/>
    <w:rsid w:val="001617F9"/>
    <w:rsid w:val="00162AAB"/>
    <w:rsid w:val="00166309"/>
    <w:rsid w:val="001727A6"/>
    <w:rsid w:val="00174E9A"/>
    <w:rsid w:val="00177FB4"/>
    <w:rsid w:val="001840BD"/>
    <w:rsid w:val="00184C28"/>
    <w:rsid w:val="001951E9"/>
    <w:rsid w:val="0019602E"/>
    <w:rsid w:val="0019745B"/>
    <w:rsid w:val="001B0C50"/>
    <w:rsid w:val="001C1061"/>
    <w:rsid w:val="001C1603"/>
    <w:rsid w:val="001C4EB6"/>
    <w:rsid w:val="001C6DFF"/>
    <w:rsid w:val="001C70EC"/>
    <w:rsid w:val="001D1F23"/>
    <w:rsid w:val="001D540A"/>
    <w:rsid w:val="001E0F6B"/>
    <w:rsid w:val="001E611B"/>
    <w:rsid w:val="001E64C4"/>
    <w:rsid w:val="001F1453"/>
    <w:rsid w:val="001F42C5"/>
    <w:rsid w:val="00204232"/>
    <w:rsid w:val="002048EC"/>
    <w:rsid w:val="00212EB8"/>
    <w:rsid w:val="00217FE5"/>
    <w:rsid w:val="002203EF"/>
    <w:rsid w:val="00222C0D"/>
    <w:rsid w:val="0022429C"/>
    <w:rsid w:val="0022555E"/>
    <w:rsid w:val="002270E9"/>
    <w:rsid w:val="0022717C"/>
    <w:rsid w:val="002271ED"/>
    <w:rsid w:val="00230DE2"/>
    <w:rsid w:val="00233AA3"/>
    <w:rsid w:val="00234C7F"/>
    <w:rsid w:val="002403A4"/>
    <w:rsid w:val="002409CA"/>
    <w:rsid w:val="00240C9B"/>
    <w:rsid w:val="0025096F"/>
    <w:rsid w:val="00255251"/>
    <w:rsid w:val="002562BA"/>
    <w:rsid w:val="002605C0"/>
    <w:rsid w:val="002654E3"/>
    <w:rsid w:val="002676F1"/>
    <w:rsid w:val="00274995"/>
    <w:rsid w:val="00274A44"/>
    <w:rsid w:val="002757C4"/>
    <w:rsid w:val="00281596"/>
    <w:rsid w:val="00281D48"/>
    <w:rsid w:val="002836D7"/>
    <w:rsid w:val="00283F02"/>
    <w:rsid w:val="00285319"/>
    <w:rsid w:val="002861AE"/>
    <w:rsid w:val="00290E04"/>
    <w:rsid w:val="00291743"/>
    <w:rsid w:val="00291D86"/>
    <w:rsid w:val="00292FBA"/>
    <w:rsid w:val="00293C7B"/>
    <w:rsid w:val="002A2391"/>
    <w:rsid w:val="002A2889"/>
    <w:rsid w:val="002A4372"/>
    <w:rsid w:val="002A6C1B"/>
    <w:rsid w:val="002B4F69"/>
    <w:rsid w:val="002B7AC4"/>
    <w:rsid w:val="002C1FE8"/>
    <w:rsid w:val="002C23E3"/>
    <w:rsid w:val="002C4941"/>
    <w:rsid w:val="002C55F0"/>
    <w:rsid w:val="002C6108"/>
    <w:rsid w:val="002D5AB0"/>
    <w:rsid w:val="002D6E7B"/>
    <w:rsid w:val="002D748B"/>
    <w:rsid w:val="002D7FC7"/>
    <w:rsid w:val="002E170C"/>
    <w:rsid w:val="002E2B20"/>
    <w:rsid w:val="002F07C6"/>
    <w:rsid w:val="002F1334"/>
    <w:rsid w:val="002F3723"/>
    <w:rsid w:val="002F59DA"/>
    <w:rsid w:val="002F623D"/>
    <w:rsid w:val="0030175B"/>
    <w:rsid w:val="00305204"/>
    <w:rsid w:val="00315C02"/>
    <w:rsid w:val="00317522"/>
    <w:rsid w:val="00320C3A"/>
    <w:rsid w:val="00324C53"/>
    <w:rsid w:val="00325EE4"/>
    <w:rsid w:val="0033136B"/>
    <w:rsid w:val="003328A4"/>
    <w:rsid w:val="0033681B"/>
    <w:rsid w:val="00337B4E"/>
    <w:rsid w:val="00342769"/>
    <w:rsid w:val="00343786"/>
    <w:rsid w:val="00346DE5"/>
    <w:rsid w:val="003649DE"/>
    <w:rsid w:val="00366C44"/>
    <w:rsid w:val="003706A6"/>
    <w:rsid w:val="00370B80"/>
    <w:rsid w:val="00371573"/>
    <w:rsid w:val="00373953"/>
    <w:rsid w:val="003751FB"/>
    <w:rsid w:val="00376291"/>
    <w:rsid w:val="00377D93"/>
    <w:rsid w:val="0038004C"/>
    <w:rsid w:val="00382CF2"/>
    <w:rsid w:val="00386EB5"/>
    <w:rsid w:val="003938C2"/>
    <w:rsid w:val="00394DA7"/>
    <w:rsid w:val="003A040D"/>
    <w:rsid w:val="003A5873"/>
    <w:rsid w:val="003A5D4A"/>
    <w:rsid w:val="003A64F7"/>
    <w:rsid w:val="003A7828"/>
    <w:rsid w:val="003B3A14"/>
    <w:rsid w:val="003B50F9"/>
    <w:rsid w:val="003B6E2E"/>
    <w:rsid w:val="003B7C6B"/>
    <w:rsid w:val="003C0319"/>
    <w:rsid w:val="003C03B1"/>
    <w:rsid w:val="003C1B79"/>
    <w:rsid w:val="003C25A3"/>
    <w:rsid w:val="003C4DAD"/>
    <w:rsid w:val="003C5154"/>
    <w:rsid w:val="003C6880"/>
    <w:rsid w:val="003D4551"/>
    <w:rsid w:val="003D6872"/>
    <w:rsid w:val="003E013E"/>
    <w:rsid w:val="003E0C41"/>
    <w:rsid w:val="003E70CD"/>
    <w:rsid w:val="003F143A"/>
    <w:rsid w:val="003F586E"/>
    <w:rsid w:val="003F6AED"/>
    <w:rsid w:val="00403697"/>
    <w:rsid w:val="00407253"/>
    <w:rsid w:val="0041054B"/>
    <w:rsid w:val="00411FA5"/>
    <w:rsid w:val="0041618B"/>
    <w:rsid w:val="00420432"/>
    <w:rsid w:val="0042212F"/>
    <w:rsid w:val="00431E86"/>
    <w:rsid w:val="00433657"/>
    <w:rsid w:val="00433A0B"/>
    <w:rsid w:val="00435AC9"/>
    <w:rsid w:val="00441A9D"/>
    <w:rsid w:val="00442058"/>
    <w:rsid w:val="00442F89"/>
    <w:rsid w:val="00447288"/>
    <w:rsid w:val="00450E24"/>
    <w:rsid w:val="00451117"/>
    <w:rsid w:val="00456069"/>
    <w:rsid w:val="00456089"/>
    <w:rsid w:val="004633C2"/>
    <w:rsid w:val="00463690"/>
    <w:rsid w:val="00463ABF"/>
    <w:rsid w:val="00463FB2"/>
    <w:rsid w:val="00465832"/>
    <w:rsid w:val="00466248"/>
    <w:rsid w:val="0047257E"/>
    <w:rsid w:val="004856AC"/>
    <w:rsid w:val="00485BDB"/>
    <w:rsid w:val="00487C72"/>
    <w:rsid w:val="00487D1E"/>
    <w:rsid w:val="00490D2F"/>
    <w:rsid w:val="00491748"/>
    <w:rsid w:val="004961F6"/>
    <w:rsid w:val="004A48F7"/>
    <w:rsid w:val="004A6DF1"/>
    <w:rsid w:val="004A72B6"/>
    <w:rsid w:val="004A7F86"/>
    <w:rsid w:val="004B38BD"/>
    <w:rsid w:val="004B5CD5"/>
    <w:rsid w:val="004B7D42"/>
    <w:rsid w:val="004C0C10"/>
    <w:rsid w:val="004C2E32"/>
    <w:rsid w:val="004C526D"/>
    <w:rsid w:val="004C6079"/>
    <w:rsid w:val="004C646E"/>
    <w:rsid w:val="004C74A0"/>
    <w:rsid w:val="004D0A30"/>
    <w:rsid w:val="004D24AF"/>
    <w:rsid w:val="004D487D"/>
    <w:rsid w:val="004D4BA7"/>
    <w:rsid w:val="004D6090"/>
    <w:rsid w:val="004F4140"/>
    <w:rsid w:val="004F473F"/>
    <w:rsid w:val="004F7786"/>
    <w:rsid w:val="00500FC1"/>
    <w:rsid w:val="00503DC8"/>
    <w:rsid w:val="00506C0E"/>
    <w:rsid w:val="0051194D"/>
    <w:rsid w:val="00513F2F"/>
    <w:rsid w:val="005214A2"/>
    <w:rsid w:val="00523B0E"/>
    <w:rsid w:val="00523E3E"/>
    <w:rsid w:val="00524527"/>
    <w:rsid w:val="00524911"/>
    <w:rsid w:val="00525F34"/>
    <w:rsid w:val="005266B3"/>
    <w:rsid w:val="0053159D"/>
    <w:rsid w:val="005415CC"/>
    <w:rsid w:val="00541E79"/>
    <w:rsid w:val="0054356B"/>
    <w:rsid w:val="00543D26"/>
    <w:rsid w:val="00544CE4"/>
    <w:rsid w:val="00545E1A"/>
    <w:rsid w:val="005502AE"/>
    <w:rsid w:val="00552E21"/>
    <w:rsid w:val="00553C05"/>
    <w:rsid w:val="00556599"/>
    <w:rsid w:val="005634DF"/>
    <w:rsid w:val="00563BF9"/>
    <w:rsid w:val="00567851"/>
    <w:rsid w:val="00567950"/>
    <w:rsid w:val="00570692"/>
    <w:rsid w:val="005735C1"/>
    <w:rsid w:val="005770CD"/>
    <w:rsid w:val="00583930"/>
    <w:rsid w:val="00584348"/>
    <w:rsid w:val="00584E36"/>
    <w:rsid w:val="00586A56"/>
    <w:rsid w:val="00586C56"/>
    <w:rsid w:val="00586E5A"/>
    <w:rsid w:val="005901C9"/>
    <w:rsid w:val="00591AE6"/>
    <w:rsid w:val="005976B1"/>
    <w:rsid w:val="005A59F7"/>
    <w:rsid w:val="005B0B37"/>
    <w:rsid w:val="005B51F6"/>
    <w:rsid w:val="005B5B85"/>
    <w:rsid w:val="005C3DAB"/>
    <w:rsid w:val="005C49CB"/>
    <w:rsid w:val="005C4C61"/>
    <w:rsid w:val="005C5B18"/>
    <w:rsid w:val="005C76AC"/>
    <w:rsid w:val="005C7BD3"/>
    <w:rsid w:val="005D22D5"/>
    <w:rsid w:val="005D4324"/>
    <w:rsid w:val="005E30A6"/>
    <w:rsid w:val="00601D08"/>
    <w:rsid w:val="00605463"/>
    <w:rsid w:val="00610690"/>
    <w:rsid w:val="006156AA"/>
    <w:rsid w:val="00615926"/>
    <w:rsid w:val="00615F03"/>
    <w:rsid w:val="00616E43"/>
    <w:rsid w:val="006226DB"/>
    <w:rsid w:val="00622FCD"/>
    <w:rsid w:val="00624054"/>
    <w:rsid w:val="00627029"/>
    <w:rsid w:val="00631A92"/>
    <w:rsid w:val="00632770"/>
    <w:rsid w:val="00636085"/>
    <w:rsid w:val="006401CF"/>
    <w:rsid w:val="006408FD"/>
    <w:rsid w:val="00640AC0"/>
    <w:rsid w:val="00652D85"/>
    <w:rsid w:val="006558C2"/>
    <w:rsid w:val="00656902"/>
    <w:rsid w:val="006569D1"/>
    <w:rsid w:val="006576E3"/>
    <w:rsid w:val="0066031D"/>
    <w:rsid w:val="00664A37"/>
    <w:rsid w:val="006654B4"/>
    <w:rsid w:val="00670595"/>
    <w:rsid w:val="00671E2E"/>
    <w:rsid w:val="00672484"/>
    <w:rsid w:val="00677AC1"/>
    <w:rsid w:val="00682A17"/>
    <w:rsid w:val="0068500D"/>
    <w:rsid w:val="006855AD"/>
    <w:rsid w:val="00685B8C"/>
    <w:rsid w:val="00687A8C"/>
    <w:rsid w:val="006966DE"/>
    <w:rsid w:val="006A0E2C"/>
    <w:rsid w:val="006A7A43"/>
    <w:rsid w:val="006B3403"/>
    <w:rsid w:val="006B4A2A"/>
    <w:rsid w:val="006B6518"/>
    <w:rsid w:val="006B69E5"/>
    <w:rsid w:val="006B76D9"/>
    <w:rsid w:val="006C0EE6"/>
    <w:rsid w:val="006C3D7A"/>
    <w:rsid w:val="006D53C3"/>
    <w:rsid w:val="006D5425"/>
    <w:rsid w:val="006D69F4"/>
    <w:rsid w:val="006D7B04"/>
    <w:rsid w:val="006E2089"/>
    <w:rsid w:val="006F600D"/>
    <w:rsid w:val="00702083"/>
    <w:rsid w:val="007020FA"/>
    <w:rsid w:val="00702B91"/>
    <w:rsid w:val="00703A3B"/>
    <w:rsid w:val="00705007"/>
    <w:rsid w:val="0071004B"/>
    <w:rsid w:val="00716A8E"/>
    <w:rsid w:val="007235B1"/>
    <w:rsid w:val="0072371C"/>
    <w:rsid w:val="0072688F"/>
    <w:rsid w:val="00733741"/>
    <w:rsid w:val="007404C4"/>
    <w:rsid w:val="00745DC4"/>
    <w:rsid w:val="007540E7"/>
    <w:rsid w:val="00755500"/>
    <w:rsid w:val="00755950"/>
    <w:rsid w:val="007602AA"/>
    <w:rsid w:val="007607D2"/>
    <w:rsid w:val="00762C91"/>
    <w:rsid w:val="007644C6"/>
    <w:rsid w:val="007667B7"/>
    <w:rsid w:val="00766CF8"/>
    <w:rsid w:val="007705CB"/>
    <w:rsid w:val="00770DBD"/>
    <w:rsid w:val="00772130"/>
    <w:rsid w:val="00781291"/>
    <w:rsid w:val="007847B6"/>
    <w:rsid w:val="0078709B"/>
    <w:rsid w:val="007879AB"/>
    <w:rsid w:val="00792E03"/>
    <w:rsid w:val="00792F8D"/>
    <w:rsid w:val="00794131"/>
    <w:rsid w:val="0079433A"/>
    <w:rsid w:val="007A3617"/>
    <w:rsid w:val="007A3DC2"/>
    <w:rsid w:val="007A764D"/>
    <w:rsid w:val="007B4827"/>
    <w:rsid w:val="007B6169"/>
    <w:rsid w:val="007C03B9"/>
    <w:rsid w:val="007C27CE"/>
    <w:rsid w:val="007C36AF"/>
    <w:rsid w:val="007D505C"/>
    <w:rsid w:val="007D5A71"/>
    <w:rsid w:val="007E0697"/>
    <w:rsid w:val="007E2E13"/>
    <w:rsid w:val="007E61CF"/>
    <w:rsid w:val="007E6570"/>
    <w:rsid w:val="007E7A0D"/>
    <w:rsid w:val="007E7FC8"/>
    <w:rsid w:val="007F493D"/>
    <w:rsid w:val="007F636A"/>
    <w:rsid w:val="007F6C18"/>
    <w:rsid w:val="00800126"/>
    <w:rsid w:val="008021D5"/>
    <w:rsid w:val="00803A91"/>
    <w:rsid w:val="00803DDF"/>
    <w:rsid w:val="008068D8"/>
    <w:rsid w:val="00806ABF"/>
    <w:rsid w:val="0081486A"/>
    <w:rsid w:val="0081542E"/>
    <w:rsid w:val="00815823"/>
    <w:rsid w:val="008171F2"/>
    <w:rsid w:val="0082097B"/>
    <w:rsid w:val="00822F3E"/>
    <w:rsid w:val="00824014"/>
    <w:rsid w:val="00826E33"/>
    <w:rsid w:val="008302FF"/>
    <w:rsid w:val="0083046B"/>
    <w:rsid w:val="00830C74"/>
    <w:rsid w:val="008333C9"/>
    <w:rsid w:val="008337F3"/>
    <w:rsid w:val="008376A7"/>
    <w:rsid w:val="00842407"/>
    <w:rsid w:val="008453EF"/>
    <w:rsid w:val="00850152"/>
    <w:rsid w:val="008547D4"/>
    <w:rsid w:val="00855E25"/>
    <w:rsid w:val="00863172"/>
    <w:rsid w:val="00863344"/>
    <w:rsid w:val="008654CD"/>
    <w:rsid w:val="00870FE5"/>
    <w:rsid w:val="00872543"/>
    <w:rsid w:val="00874CD9"/>
    <w:rsid w:val="008760AC"/>
    <w:rsid w:val="008769F6"/>
    <w:rsid w:val="00876B03"/>
    <w:rsid w:val="00883EF3"/>
    <w:rsid w:val="008849CB"/>
    <w:rsid w:val="00885BC5"/>
    <w:rsid w:val="00887BBC"/>
    <w:rsid w:val="0089114A"/>
    <w:rsid w:val="00893A9F"/>
    <w:rsid w:val="00894595"/>
    <w:rsid w:val="008947EB"/>
    <w:rsid w:val="008A008A"/>
    <w:rsid w:val="008A1A46"/>
    <w:rsid w:val="008A6BE0"/>
    <w:rsid w:val="008B6DF4"/>
    <w:rsid w:val="008B77CE"/>
    <w:rsid w:val="008C6B88"/>
    <w:rsid w:val="008D0920"/>
    <w:rsid w:val="008D133E"/>
    <w:rsid w:val="008D144E"/>
    <w:rsid w:val="008D2BC6"/>
    <w:rsid w:val="008D3B62"/>
    <w:rsid w:val="008D58FA"/>
    <w:rsid w:val="008D5E68"/>
    <w:rsid w:val="008E5F5E"/>
    <w:rsid w:val="008F1E43"/>
    <w:rsid w:val="008F5CC5"/>
    <w:rsid w:val="009020E5"/>
    <w:rsid w:val="0090266B"/>
    <w:rsid w:val="0090317E"/>
    <w:rsid w:val="009033CC"/>
    <w:rsid w:val="00910CBF"/>
    <w:rsid w:val="0091553A"/>
    <w:rsid w:val="00915E64"/>
    <w:rsid w:val="00917951"/>
    <w:rsid w:val="00920562"/>
    <w:rsid w:val="0092330A"/>
    <w:rsid w:val="00923425"/>
    <w:rsid w:val="00925CD5"/>
    <w:rsid w:val="009403EE"/>
    <w:rsid w:val="00941B38"/>
    <w:rsid w:val="009442A8"/>
    <w:rsid w:val="00946075"/>
    <w:rsid w:val="009462B9"/>
    <w:rsid w:val="009519AA"/>
    <w:rsid w:val="00953591"/>
    <w:rsid w:val="00953611"/>
    <w:rsid w:val="00953919"/>
    <w:rsid w:val="009572AA"/>
    <w:rsid w:val="00962211"/>
    <w:rsid w:val="00973178"/>
    <w:rsid w:val="009733B2"/>
    <w:rsid w:val="009748F1"/>
    <w:rsid w:val="00974900"/>
    <w:rsid w:val="00975BE0"/>
    <w:rsid w:val="00983873"/>
    <w:rsid w:val="009838A2"/>
    <w:rsid w:val="00983E38"/>
    <w:rsid w:val="00984CA7"/>
    <w:rsid w:val="00985D1F"/>
    <w:rsid w:val="00985F85"/>
    <w:rsid w:val="00993B36"/>
    <w:rsid w:val="009A297D"/>
    <w:rsid w:val="009A3926"/>
    <w:rsid w:val="009A7CF6"/>
    <w:rsid w:val="009B4070"/>
    <w:rsid w:val="009B7AAB"/>
    <w:rsid w:val="009C3210"/>
    <w:rsid w:val="009C7543"/>
    <w:rsid w:val="009D142F"/>
    <w:rsid w:val="009D220E"/>
    <w:rsid w:val="009D2AD6"/>
    <w:rsid w:val="009D46E3"/>
    <w:rsid w:val="009D4B36"/>
    <w:rsid w:val="009D5A00"/>
    <w:rsid w:val="009D6795"/>
    <w:rsid w:val="009E5378"/>
    <w:rsid w:val="009E64F8"/>
    <w:rsid w:val="009E6A56"/>
    <w:rsid w:val="009E754D"/>
    <w:rsid w:val="009F10DE"/>
    <w:rsid w:val="00A02CA4"/>
    <w:rsid w:val="00A04CB3"/>
    <w:rsid w:val="00A05974"/>
    <w:rsid w:val="00A05A3C"/>
    <w:rsid w:val="00A05FB9"/>
    <w:rsid w:val="00A06D64"/>
    <w:rsid w:val="00A10130"/>
    <w:rsid w:val="00A10B37"/>
    <w:rsid w:val="00A115C5"/>
    <w:rsid w:val="00A14980"/>
    <w:rsid w:val="00A151D0"/>
    <w:rsid w:val="00A15887"/>
    <w:rsid w:val="00A169C8"/>
    <w:rsid w:val="00A20326"/>
    <w:rsid w:val="00A20C17"/>
    <w:rsid w:val="00A221F2"/>
    <w:rsid w:val="00A24A34"/>
    <w:rsid w:val="00A262AD"/>
    <w:rsid w:val="00A26513"/>
    <w:rsid w:val="00A31894"/>
    <w:rsid w:val="00A34670"/>
    <w:rsid w:val="00A34F23"/>
    <w:rsid w:val="00A360BE"/>
    <w:rsid w:val="00A365FF"/>
    <w:rsid w:val="00A3747A"/>
    <w:rsid w:val="00A429C8"/>
    <w:rsid w:val="00A45414"/>
    <w:rsid w:val="00A476BF"/>
    <w:rsid w:val="00A47C4A"/>
    <w:rsid w:val="00A50E3E"/>
    <w:rsid w:val="00A5578B"/>
    <w:rsid w:val="00A610BB"/>
    <w:rsid w:val="00A645C1"/>
    <w:rsid w:val="00A64D66"/>
    <w:rsid w:val="00A70AF0"/>
    <w:rsid w:val="00A71C42"/>
    <w:rsid w:val="00A74BC1"/>
    <w:rsid w:val="00A833F9"/>
    <w:rsid w:val="00A8500A"/>
    <w:rsid w:val="00A8599F"/>
    <w:rsid w:val="00A90485"/>
    <w:rsid w:val="00A91372"/>
    <w:rsid w:val="00A91C7C"/>
    <w:rsid w:val="00A93830"/>
    <w:rsid w:val="00A94C74"/>
    <w:rsid w:val="00AA098B"/>
    <w:rsid w:val="00AA10D9"/>
    <w:rsid w:val="00AA10DF"/>
    <w:rsid w:val="00AA674E"/>
    <w:rsid w:val="00AB36E3"/>
    <w:rsid w:val="00AB3CED"/>
    <w:rsid w:val="00AB4291"/>
    <w:rsid w:val="00AB5220"/>
    <w:rsid w:val="00AC3668"/>
    <w:rsid w:val="00AC3CC5"/>
    <w:rsid w:val="00AC3E0C"/>
    <w:rsid w:val="00AC6FFF"/>
    <w:rsid w:val="00AD279C"/>
    <w:rsid w:val="00AD37E3"/>
    <w:rsid w:val="00AD417B"/>
    <w:rsid w:val="00AD4C5B"/>
    <w:rsid w:val="00AE0BC5"/>
    <w:rsid w:val="00AE1D5E"/>
    <w:rsid w:val="00AE69C9"/>
    <w:rsid w:val="00AF1C89"/>
    <w:rsid w:val="00AF2864"/>
    <w:rsid w:val="00AF5131"/>
    <w:rsid w:val="00B03EB4"/>
    <w:rsid w:val="00B06C5C"/>
    <w:rsid w:val="00B11428"/>
    <w:rsid w:val="00B1243B"/>
    <w:rsid w:val="00B14782"/>
    <w:rsid w:val="00B15399"/>
    <w:rsid w:val="00B210B7"/>
    <w:rsid w:val="00B236B4"/>
    <w:rsid w:val="00B24CB2"/>
    <w:rsid w:val="00B26978"/>
    <w:rsid w:val="00B3080B"/>
    <w:rsid w:val="00B31873"/>
    <w:rsid w:val="00B31961"/>
    <w:rsid w:val="00B322C3"/>
    <w:rsid w:val="00B34AC1"/>
    <w:rsid w:val="00B368FA"/>
    <w:rsid w:val="00B36CA7"/>
    <w:rsid w:val="00B3720D"/>
    <w:rsid w:val="00B378F0"/>
    <w:rsid w:val="00B50CA6"/>
    <w:rsid w:val="00B51538"/>
    <w:rsid w:val="00B56169"/>
    <w:rsid w:val="00B60D6D"/>
    <w:rsid w:val="00B62C43"/>
    <w:rsid w:val="00B66CFD"/>
    <w:rsid w:val="00B67316"/>
    <w:rsid w:val="00B75880"/>
    <w:rsid w:val="00B80C71"/>
    <w:rsid w:val="00B80DDD"/>
    <w:rsid w:val="00B812BD"/>
    <w:rsid w:val="00B827B8"/>
    <w:rsid w:val="00B82A2B"/>
    <w:rsid w:val="00B841C7"/>
    <w:rsid w:val="00B85145"/>
    <w:rsid w:val="00B85EB1"/>
    <w:rsid w:val="00B86E78"/>
    <w:rsid w:val="00B9174B"/>
    <w:rsid w:val="00B9235F"/>
    <w:rsid w:val="00B952B8"/>
    <w:rsid w:val="00B96B7B"/>
    <w:rsid w:val="00BA0BCF"/>
    <w:rsid w:val="00BA29AC"/>
    <w:rsid w:val="00BB0528"/>
    <w:rsid w:val="00BB4704"/>
    <w:rsid w:val="00BB5274"/>
    <w:rsid w:val="00BB6188"/>
    <w:rsid w:val="00BB759F"/>
    <w:rsid w:val="00BC2F4B"/>
    <w:rsid w:val="00BC348E"/>
    <w:rsid w:val="00BC4659"/>
    <w:rsid w:val="00BC512B"/>
    <w:rsid w:val="00BC6640"/>
    <w:rsid w:val="00BD0344"/>
    <w:rsid w:val="00BD1CE8"/>
    <w:rsid w:val="00BD2731"/>
    <w:rsid w:val="00BD2EE2"/>
    <w:rsid w:val="00BD42AD"/>
    <w:rsid w:val="00BD5094"/>
    <w:rsid w:val="00BE038F"/>
    <w:rsid w:val="00BE1015"/>
    <w:rsid w:val="00BE179B"/>
    <w:rsid w:val="00BE1E33"/>
    <w:rsid w:val="00BE3A42"/>
    <w:rsid w:val="00BE4176"/>
    <w:rsid w:val="00BF1652"/>
    <w:rsid w:val="00C00D74"/>
    <w:rsid w:val="00C053E7"/>
    <w:rsid w:val="00C07F4D"/>
    <w:rsid w:val="00C10822"/>
    <w:rsid w:val="00C12AFF"/>
    <w:rsid w:val="00C14E9B"/>
    <w:rsid w:val="00C2162B"/>
    <w:rsid w:val="00C24FD7"/>
    <w:rsid w:val="00C25E74"/>
    <w:rsid w:val="00C2681E"/>
    <w:rsid w:val="00C27F40"/>
    <w:rsid w:val="00C32D4F"/>
    <w:rsid w:val="00C37CBF"/>
    <w:rsid w:val="00C410ED"/>
    <w:rsid w:val="00C414FB"/>
    <w:rsid w:val="00C42A78"/>
    <w:rsid w:val="00C43592"/>
    <w:rsid w:val="00C43909"/>
    <w:rsid w:val="00C47479"/>
    <w:rsid w:val="00C5056A"/>
    <w:rsid w:val="00C60B25"/>
    <w:rsid w:val="00C624EF"/>
    <w:rsid w:val="00C627D7"/>
    <w:rsid w:val="00C64C8F"/>
    <w:rsid w:val="00C6630F"/>
    <w:rsid w:val="00C72A36"/>
    <w:rsid w:val="00C811EF"/>
    <w:rsid w:val="00C82E5B"/>
    <w:rsid w:val="00C8414E"/>
    <w:rsid w:val="00C8469A"/>
    <w:rsid w:val="00C857BC"/>
    <w:rsid w:val="00C85BFD"/>
    <w:rsid w:val="00C87AC4"/>
    <w:rsid w:val="00C87AD4"/>
    <w:rsid w:val="00C911F6"/>
    <w:rsid w:val="00C91470"/>
    <w:rsid w:val="00C915D8"/>
    <w:rsid w:val="00C96F43"/>
    <w:rsid w:val="00CA2519"/>
    <w:rsid w:val="00CA28C0"/>
    <w:rsid w:val="00CA3756"/>
    <w:rsid w:val="00CB29D4"/>
    <w:rsid w:val="00CB558F"/>
    <w:rsid w:val="00CC1F46"/>
    <w:rsid w:val="00CC48E3"/>
    <w:rsid w:val="00CC4A16"/>
    <w:rsid w:val="00CD2791"/>
    <w:rsid w:val="00CD4ABE"/>
    <w:rsid w:val="00CD4DC1"/>
    <w:rsid w:val="00CD6B52"/>
    <w:rsid w:val="00CE06E1"/>
    <w:rsid w:val="00CE6B8B"/>
    <w:rsid w:val="00CF18C5"/>
    <w:rsid w:val="00CF6579"/>
    <w:rsid w:val="00CF68E2"/>
    <w:rsid w:val="00D008F3"/>
    <w:rsid w:val="00D05BB4"/>
    <w:rsid w:val="00D05D09"/>
    <w:rsid w:val="00D11BAF"/>
    <w:rsid w:val="00D14A9F"/>
    <w:rsid w:val="00D16847"/>
    <w:rsid w:val="00D17416"/>
    <w:rsid w:val="00D21856"/>
    <w:rsid w:val="00D271B1"/>
    <w:rsid w:val="00D36A59"/>
    <w:rsid w:val="00D43B8E"/>
    <w:rsid w:val="00D523D5"/>
    <w:rsid w:val="00D540B2"/>
    <w:rsid w:val="00D54F29"/>
    <w:rsid w:val="00D55538"/>
    <w:rsid w:val="00D5576F"/>
    <w:rsid w:val="00D646DB"/>
    <w:rsid w:val="00D6487B"/>
    <w:rsid w:val="00D6513F"/>
    <w:rsid w:val="00D70645"/>
    <w:rsid w:val="00D71ED8"/>
    <w:rsid w:val="00D84DA7"/>
    <w:rsid w:val="00D87C91"/>
    <w:rsid w:val="00D87DDE"/>
    <w:rsid w:val="00D90EF9"/>
    <w:rsid w:val="00D95312"/>
    <w:rsid w:val="00DA26F8"/>
    <w:rsid w:val="00DA399E"/>
    <w:rsid w:val="00DA5112"/>
    <w:rsid w:val="00DA7DB0"/>
    <w:rsid w:val="00DB5465"/>
    <w:rsid w:val="00DB5ADA"/>
    <w:rsid w:val="00DB5F37"/>
    <w:rsid w:val="00DB63CE"/>
    <w:rsid w:val="00DB7920"/>
    <w:rsid w:val="00DC2B3E"/>
    <w:rsid w:val="00DC3C04"/>
    <w:rsid w:val="00DC5D1D"/>
    <w:rsid w:val="00DE134D"/>
    <w:rsid w:val="00DE20A9"/>
    <w:rsid w:val="00DE2787"/>
    <w:rsid w:val="00DE2914"/>
    <w:rsid w:val="00DE506D"/>
    <w:rsid w:val="00DF1A29"/>
    <w:rsid w:val="00DF2F8B"/>
    <w:rsid w:val="00DF3557"/>
    <w:rsid w:val="00DF54EF"/>
    <w:rsid w:val="00DF61AE"/>
    <w:rsid w:val="00DF67AC"/>
    <w:rsid w:val="00E01360"/>
    <w:rsid w:val="00E03477"/>
    <w:rsid w:val="00E03599"/>
    <w:rsid w:val="00E0396D"/>
    <w:rsid w:val="00E06D1E"/>
    <w:rsid w:val="00E11128"/>
    <w:rsid w:val="00E114B9"/>
    <w:rsid w:val="00E1259E"/>
    <w:rsid w:val="00E12CE6"/>
    <w:rsid w:val="00E13B48"/>
    <w:rsid w:val="00E156F2"/>
    <w:rsid w:val="00E157BD"/>
    <w:rsid w:val="00E15EF4"/>
    <w:rsid w:val="00E16F32"/>
    <w:rsid w:val="00E16FE6"/>
    <w:rsid w:val="00E2052E"/>
    <w:rsid w:val="00E251D6"/>
    <w:rsid w:val="00E32E9D"/>
    <w:rsid w:val="00E33B42"/>
    <w:rsid w:val="00E33BC7"/>
    <w:rsid w:val="00E353CB"/>
    <w:rsid w:val="00E35817"/>
    <w:rsid w:val="00E35903"/>
    <w:rsid w:val="00E35CD8"/>
    <w:rsid w:val="00E368C0"/>
    <w:rsid w:val="00E4342E"/>
    <w:rsid w:val="00E52554"/>
    <w:rsid w:val="00E529F7"/>
    <w:rsid w:val="00E53567"/>
    <w:rsid w:val="00E5794B"/>
    <w:rsid w:val="00E57E4D"/>
    <w:rsid w:val="00E67B65"/>
    <w:rsid w:val="00E71740"/>
    <w:rsid w:val="00E7184F"/>
    <w:rsid w:val="00E72D49"/>
    <w:rsid w:val="00E738AD"/>
    <w:rsid w:val="00E75B5D"/>
    <w:rsid w:val="00E76BA0"/>
    <w:rsid w:val="00E82E95"/>
    <w:rsid w:val="00E84AEC"/>
    <w:rsid w:val="00E86C08"/>
    <w:rsid w:val="00E872D7"/>
    <w:rsid w:val="00E87881"/>
    <w:rsid w:val="00E93CD7"/>
    <w:rsid w:val="00E94A72"/>
    <w:rsid w:val="00E96844"/>
    <w:rsid w:val="00E96A34"/>
    <w:rsid w:val="00EA2976"/>
    <w:rsid w:val="00EA3098"/>
    <w:rsid w:val="00EA43F2"/>
    <w:rsid w:val="00EA7CE3"/>
    <w:rsid w:val="00EB1F05"/>
    <w:rsid w:val="00EB6813"/>
    <w:rsid w:val="00EB6D73"/>
    <w:rsid w:val="00EC0EC8"/>
    <w:rsid w:val="00EC15A5"/>
    <w:rsid w:val="00EC18D8"/>
    <w:rsid w:val="00EC2500"/>
    <w:rsid w:val="00EC2F1A"/>
    <w:rsid w:val="00EC62EE"/>
    <w:rsid w:val="00ED0754"/>
    <w:rsid w:val="00ED6F8C"/>
    <w:rsid w:val="00EE1DAC"/>
    <w:rsid w:val="00EE2405"/>
    <w:rsid w:val="00EE3192"/>
    <w:rsid w:val="00EE6318"/>
    <w:rsid w:val="00EE7A16"/>
    <w:rsid w:val="00EF062D"/>
    <w:rsid w:val="00EF6360"/>
    <w:rsid w:val="00F041A8"/>
    <w:rsid w:val="00F04A19"/>
    <w:rsid w:val="00F12647"/>
    <w:rsid w:val="00F15BF4"/>
    <w:rsid w:val="00F201EB"/>
    <w:rsid w:val="00F218AE"/>
    <w:rsid w:val="00F22D11"/>
    <w:rsid w:val="00F248BF"/>
    <w:rsid w:val="00F24960"/>
    <w:rsid w:val="00F249BB"/>
    <w:rsid w:val="00F30CDA"/>
    <w:rsid w:val="00F30D0E"/>
    <w:rsid w:val="00F32A7E"/>
    <w:rsid w:val="00F37012"/>
    <w:rsid w:val="00F375FB"/>
    <w:rsid w:val="00F45DB1"/>
    <w:rsid w:val="00F52527"/>
    <w:rsid w:val="00F53A2F"/>
    <w:rsid w:val="00F548F0"/>
    <w:rsid w:val="00F5614F"/>
    <w:rsid w:val="00F56914"/>
    <w:rsid w:val="00F56FB4"/>
    <w:rsid w:val="00F579A3"/>
    <w:rsid w:val="00F63010"/>
    <w:rsid w:val="00F64B63"/>
    <w:rsid w:val="00F66A5D"/>
    <w:rsid w:val="00F87D86"/>
    <w:rsid w:val="00F91A6A"/>
    <w:rsid w:val="00F91B04"/>
    <w:rsid w:val="00F942CB"/>
    <w:rsid w:val="00F94C7E"/>
    <w:rsid w:val="00F966F7"/>
    <w:rsid w:val="00FA3A56"/>
    <w:rsid w:val="00FA78FB"/>
    <w:rsid w:val="00FB3A83"/>
    <w:rsid w:val="00FB58B1"/>
    <w:rsid w:val="00FC131F"/>
    <w:rsid w:val="00FC1ADF"/>
    <w:rsid w:val="00FC20C5"/>
    <w:rsid w:val="00FD089D"/>
    <w:rsid w:val="00FD3CDA"/>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575091358">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77785760">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76876610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sites/itu-t/studygroups/2017-2020/tsag/strategy/Shared%20Documents/C004%20Announcing%20strategic%20structure%20optimization%20activity.docx?d=wefa34b5865294a57a4f5d6a99361db02" TargetMode="External"/><Relationship Id="rId18" Type="http://schemas.openxmlformats.org/officeDocument/2006/relationships/hyperlink" Target="mailto:jasim.alali@tra.gov.ae" TargetMode="External"/><Relationship Id="rId26" Type="http://schemas.openxmlformats.org/officeDocument/2006/relationships/hyperlink" Target="mailto:Ladislas_Clatot@symantec.com" TargetMode="External"/><Relationship Id="rId39" Type="http://schemas.openxmlformats.org/officeDocument/2006/relationships/hyperlink" Target="mailto:Shigeru.miyake.uy@hitachi.com" TargetMode="External"/><Relationship Id="rId21" Type="http://schemas.openxmlformats.org/officeDocument/2006/relationships/hyperlink" Target="mailto:mrumayh@citc.gov.sa" TargetMode="External"/><Relationship Id="rId34" Type="http://schemas.openxmlformats.org/officeDocument/2006/relationships/hyperlink" Target="mailto:ameni.khachlouf@tunisietelecom.tn" TargetMode="External"/><Relationship Id="rId42" Type="http://schemas.openxmlformats.org/officeDocument/2006/relationships/hyperlink" Target="mailto:sradell@ntia.doc.gov" TargetMode="External"/><Relationship Id="rId47" Type="http://schemas.openxmlformats.org/officeDocument/2006/relationships/hyperlink" Target="mailto:zhengyuanyuan6@hikvision.com" TargetMode="External"/><Relationship Id="rId50" Type="http://schemas.openxmlformats.org/officeDocument/2006/relationships/hyperlink" Target="https://extranet.itu.int/sites/itu-t/studygroups/2017-2020/tsag/strategy/Shared%20Documents/TD023%20Draft%20agenda%20TSAG%20RG-StdsStrat%20meeting,%2028Feb%202019%20(1).docx?d=wcb6c181dcc354a448b3600db5d772b4f" TargetMode="External"/><Relationship Id="rId55" Type="http://schemas.openxmlformats.org/officeDocument/2006/relationships/hyperlink" Target="https://extranet.itu.int/sites/itu-t/studygroups/2017-2020/tsag/strategy/Shared%20Documents/C008%20Symantec%20feedback%20on%20C53.docx?d=w0c0abcb9ec154c4d9b37a58a879c8229" TargetMode="External"/><Relationship Id="rId63"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xtranet.itu.int/sites/itu-t/studygroups/2017-2020/tsag/strategy/Shared%20Documents/C006%20SDG%20%E2%80%9CClimate%20action%E2%80%9D%20and%20Telecom%20networks.docx?d=w40450102971a4e3096be7295139f17b9" TargetMode="External"/><Relationship Id="rId20" Type="http://schemas.openxmlformats.org/officeDocument/2006/relationships/hyperlink" Target="mailto:omar.alnemer@tra.gov.ae" TargetMode="External"/><Relationship Id="rId29" Type="http://schemas.openxmlformats.org/officeDocument/2006/relationships/hyperlink" Target="mailto:olivier.dubuisson@orange.com" TargetMode="External"/><Relationship Id="rId41" Type="http://schemas.openxmlformats.org/officeDocument/2006/relationships/hyperlink" Target="mailto:glenn.parsons@ericsson.com" TargetMode="External"/><Relationship Id="rId54" Type="http://schemas.openxmlformats.org/officeDocument/2006/relationships/hyperlink" Target="https://extranet.itu.int/sites/itu-t/studygroups/2017-2020/tsag/strategy/Shared%20Documents/C007%20Symantec%E2%80%99s%20questions%20regarding%20standardisation%20strategic%20considerations.docx?d=w6d3edfeac32c442eb7e35528b74c19d0"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ranet.itu.int/sites/itu-t/studygroups/2017-2020/tsag/strategy/Shared%20Documents/TD022_Call%20for%20contributions%20for%20TSAG%20RG-StdsStrat%20e-meeting,%2028%20Feb2019.docx?d=w786660e8d084437ca366b0fda0436628" TargetMode="External"/><Relationship Id="rId24" Type="http://schemas.openxmlformats.org/officeDocument/2006/relationships/hyperlink" Target="mailto:Rim.Belhassine-Cherif@tunisietelecom.tn" TargetMode="External"/><Relationship Id="rId32" Type="http://schemas.openxmlformats.org/officeDocument/2006/relationships/hyperlink" Target="mailto:stephen.hayes@ericsson.com" TargetMode="External"/><Relationship Id="rId37" Type="http://schemas.openxmlformats.org/officeDocument/2006/relationships/hyperlink" Target="mailto:yoichi.maeda@s.ttc.or.jp" TargetMode="External"/><Relationship Id="rId40" Type="http://schemas.openxmlformats.org/officeDocument/2006/relationships/hyperlink" Target="mailto:m-naganuma@bx.jp.nec.com" TargetMode="External"/><Relationship Id="rId45" Type="http://schemas.openxmlformats.org/officeDocument/2006/relationships/hyperlink" Target="mailto:mu-yamada@kddi.com" TargetMode="External"/><Relationship Id="rId53" Type="http://schemas.openxmlformats.org/officeDocument/2006/relationships/hyperlink" Target="https://extranet.itu.int/sites/itu-t/studygroups/2017-2020/tsag/strategy/Shared%20Documents/C006%20SDG%20%E2%80%9CClimate%20action%E2%80%9D%20and%20Telecom%20networks.docx?d=w40450102971a4e3096be7295139f17b9"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xtranet.itu.int/sites/itu-t/studygroups/2017-2020/tsag/strategy/Shared%20Documents/C007%20Symantec%E2%80%99s%20questions%20regarding%20standardisation%20strategic%20considerations.docx?d=w6d3edfeac32c442eb7e35528b74c19d0" TargetMode="External"/><Relationship Id="rId23" Type="http://schemas.openxmlformats.org/officeDocument/2006/relationships/hyperlink" Target="mailto:oscar.avellaneda@canada.ca" TargetMode="External"/><Relationship Id="rId28" Type="http://schemas.openxmlformats.org/officeDocument/2006/relationships/hyperlink" Target="mailto:vdolmatov@gmail.com" TargetMode="External"/><Relationship Id="rId36" Type="http://schemas.openxmlformats.org/officeDocument/2006/relationships/hyperlink" Target="mailto:Leo.Lehmann@bakom.admin.ch" TargetMode="External"/><Relationship Id="rId49" Type="http://schemas.openxmlformats.org/officeDocument/2006/relationships/hyperlink" Target="https://extranet.itu.int/sites/itu-t/studygroups/2017-2020/tsag/strategy/Shared%20Documents/TD022_Call%20for%20contributions%20for%20TSAG%20RG-StdsStrat%20e-meeting,%2028%20Feb2019.docx?d=w786660e8d084437ca366b0fda0436628" TargetMode="External"/><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hyperlink" Target="https://extranet.itu.int/sites/itu-t/studygroups/2017-2020/tsag/strategy/SitePages/Home.aspx" TargetMode="External"/><Relationship Id="rId19" Type="http://schemas.openxmlformats.org/officeDocument/2006/relationships/hyperlink" Target="mailto:ahassan@citc.gov.sa" TargetMode="External"/><Relationship Id="rId31" Type="http://schemas.openxmlformats.org/officeDocument/2006/relationships/hyperlink" Target="mailto:bruce.gracie@ericsson.com" TargetMode="External"/><Relationship Id="rId44" Type="http://schemas.openxmlformats.org/officeDocument/2006/relationships/hyperlink" Target="mailto:mr-masami-ueda@sei.co.jp" TargetMode="External"/><Relationship Id="rId52" Type="http://schemas.openxmlformats.org/officeDocument/2006/relationships/hyperlink" Target="https://extranet.itu.int/sites/itu-t/studygroups/2017-2020/tsag/strategy/Shared%20Documents/C005%20Proposed%20plan%20for%20strategic%20structure%20optimization%20activity.docx?d=wccdc48874fdd4051aa426e8bb4e2e640" TargetMode="External"/><Relationship Id="rId6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didier.berthoumieux@nokia.com" TargetMode="External"/><Relationship Id="rId14" Type="http://schemas.openxmlformats.org/officeDocument/2006/relationships/hyperlink" Target="https://extranet.itu.int/sites/itu-t/studygroups/2017-2020/tsag/strategy/Shared%20Documents/C005%20Proposed%20plan%20for%20strategic%20structure%20optimization%20activity.docx?d=wccdc48874fdd4051aa426e8bb4e2e640" TargetMode="External"/><Relationship Id="rId22" Type="http://schemas.openxmlformats.org/officeDocument/2006/relationships/hyperlink" Target="mailto:abdelaziz.alzarooni@tra.gov.ae" TargetMode="External"/><Relationship Id="rId27" Type="http://schemas.openxmlformats.org/officeDocument/2006/relationships/hyperlink" Target="mailto:dangqiaoqiao@hikvision.com" TargetMode="External"/><Relationship Id="rId30" Type="http://schemas.openxmlformats.org/officeDocument/2006/relationships/hyperlink" Target="mailto:Martin.euchner@itu.int" TargetMode="External"/><Relationship Id="rId35" Type="http://schemas.openxmlformats.org/officeDocument/2006/relationships/hyperlink" Target="mailto:tatiana.kurakova@itu.int" TargetMode="External"/><Relationship Id="rId43" Type="http://schemas.openxmlformats.org/officeDocument/2006/relationships/hyperlink" Target="mailto:Arnaud_Taddei@symantec.com" TargetMode="External"/><Relationship Id="rId48" Type="http://schemas.openxmlformats.org/officeDocument/2006/relationships/hyperlink" Target="mailto:zhuxj@gsta.com" TargetMode="External"/><Relationship Id="rId56" Type="http://schemas.openxmlformats.org/officeDocument/2006/relationships/header" Target="header1.xml"/><Relationship Id="rId64" Type="http://schemas.openxmlformats.org/officeDocument/2006/relationships/theme" Target="theme/theme1.xml"/><Relationship Id="rId8" Type="http://schemas.openxmlformats.org/officeDocument/2006/relationships/image" Target="media/image1.gif"/><Relationship Id="rId51" Type="http://schemas.openxmlformats.org/officeDocument/2006/relationships/hyperlink" Target="https://extranet.itu.int/sites/itu-t/studygroups/2017-2020/tsag/strategy/Shared%20Documents/C004%20Announcing%20strategic%20structure%20optimization%20activity.docx?d=wefa34b5865294a57a4f5d6a99361db02" TargetMode="External"/><Relationship Id="rId3" Type="http://schemas.openxmlformats.org/officeDocument/2006/relationships/styles" Target="styles.xml"/><Relationship Id="rId12" Type="http://schemas.openxmlformats.org/officeDocument/2006/relationships/hyperlink" Target="https://extranet.itu.int/sites/itu-t/studygroups/2017-2020/tsag/strategy/Shared%20Documents/TD023%20Draft%20agenda%20TSAG%20RG-StdsStrat%20meeting,%2028Feb%202019%20(1).docx?d=wcb6c181dcc354a448b3600db5d772b4f" TargetMode="External"/><Relationship Id="rId17" Type="http://schemas.openxmlformats.org/officeDocument/2006/relationships/hyperlink" Target="https://extranet.itu.int/sites/itu-t/studygroups/2017-2020/tsag/strategy/Shared%20Documents/C008%20Symantec%20feedback%20on%20C53.docx?d=w0c0abcb9ec154c4d9b37a58a879c8229" TargetMode="External"/><Relationship Id="rId25" Type="http://schemas.openxmlformats.org/officeDocument/2006/relationships/hyperlink" Target="mailto:didier.berthoumieux@nokia.com" TargetMode="External"/><Relationship Id="rId33" Type="http://schemas.openxmlformats.org/officeDocument/2006/relationships/hyperlink" Target="mailto:shane.he@nokia.com" TargetMode="External"/><Relationship Id="rId38" Type="http://schemas.openxmlformats.org/officeDocument/2006/relationships/hyperlink" Target="mailto:martincocher@blackberry.com" TargetMode="External"/><Relationship Id="rId46" Type="http://schemas.openxmlformats.org/officeDocument/2006/relationships/hyperlink" Target="mailto:hyyoum@sch.ac.kr" TargetMode="External"/><Relationship Id="rId5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440"/>
    <w:rsid w:val="00171886"/>
    <w:rsid w:val="00242ADD"/>
    <w:rsid w:val="002D2457"/>
    <w:rsid w:val="00334621"/>
    <w:rsid w:val="00354047"/>
    <w:rsid w:val="0036699B"/>
    <w:rsid w:val="00582FAB"/>
    <w:rsid w:val="005E23F4"/>
    <w:rsid w:val="00677205"/>
    <w:rsid w:val="00747DF0"/>
    <w:rsid w:val="007C6E95"/>
    <w:rsid w:val="007D1349"/>
    <w:rsid w:val="008A478B"/>
    <w:rsid w:val="008A7440"/>
    <w:rsid w:val="009353B8"/>
    <w:rsid w:val="00963AFE"/>
    <w:rsid w:val="009D6081"/>
    <w:rsid w:val="009E0E92"/>
    <w:rsid w:val="009E1762"/>
    <w:rsid w:val="009E70F1"/>
    <w:rsid w:val="00AB0016"/>
    <w:rsid w:val="00B8135D"/>
    <w:rsid w:val="00C60054"/>
    <w:rsid w:val="00D27D6D"/>
    <w:rsid w:val="00D97366"/>
    <w:rsid w:val="00E649E2"/>
    <w:rsid w:val="00E94B7A"/>
    <w:rsid w:val="00F622D7"/>
    <w:rsid w:val="00F7525A"/>
    <w:rsid w:val="00FA5168"/>
    <w:rsid w:val="00FA57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A7440"/>
    <w:rPr>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E7079-23DE-4891-845B-FDE6CCB1A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1</Pages>
  <Words>2208</Words>
  <Characters>12592</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Draft report of the TSAG RG-StdsStrat interim e-meeting, 28 February 2019</vt:lpstr>
      <vt:lpstr/>
      <vt:lpstr/>
    </vt:vector>
  </TitlesOfParts>
  <Company>ITU</Company>
  <LinksUpToDate>false</LinksUpToDate>
  <CharactersWithSpaces>14771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RG-StdsStrat interim e-meeting, 28 February 2019</dc:title>
  <dc:creator>TSB-MEU</dc:creator>
  <cp:keywords>RG-StdsStrat e-meeting report</cp:keywords>
  <cp:lastModifiedBy>Euchner, Martin</cp:lastModifiedBy>
  <cp:revision>269</cp:revision>
  <cp:lastPrinted>2018-10-03T10:59:00Z</cp:lastPrinted>
  <dcterms:created xsi:type="dcterms:W3CDTF">2018-06-04T12:50:00Z</dcterms:created>
  <dcterms:modified xsi:type="dcterms:W3CDTF">2019-09-01T10:37:00Z</dcterms:modified>
</cp:coreProperties>
</file>